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0C" w:rsidRPr="00C4387E" w:rsidRDefault="006C0FE2">
      <w:pPr>
        <w:widowControl w:val="0"/>
        <w:autoSpaceDE w:val="0"/>
        <w:autoSpaceDN w:val="0"/>
        <w:adjustRightInd w:val="0"/>
        <w:spacing w:after="0" w:line="240" w:lineRule="auto"/>
        <w:ind w:left="4140"/>
        <w:rPr>
          <w:rFonts w:ascii="Times New Roman" w:hAnsi="Times New Roman" w:cs="Times New Roman"/>
          <w:b/>
          <w:bCs/>
          <w:sz w:val="18"/>
          <w:szCs w:val="18"/>
        </w:rPr>
      </w:pPr>
      <w:bookmarkStart w:id="0" w:name="page1"/>
      <w:bookmarkEnd w:id="0"/>
      <w:r w:rsidRPr="006C0FE2">
        <w:rPr>
          <w:rFonts w:ascii="Times New Roman" w:hAnsi="Times New Roman" w:cs="Times New Roman"/>
          <w:b/>
          <w:bCs/>
          <w:noProof/>
          <w:sz w:val="18"/>
          <w:szCs w:val="18"/>
          <w:lang w:val="ro-RO" w:eastAsia="ro-RO"/>
        </w:rPr>
        <w:pict>
          <v:group id="_x0000_s1039" style="position:absolute;left:0;text-align:left;margin-left:-37.05pt;margin-top:-21.4pt;width:535.15pt;height:85.05pt;z-index:251658752" coordorigin="620,2294" coordsize="11091,1886">
            <v:shapetype id="_x0000_t202" coordsize="21600,21600" o:spt="202" path="m,l,21600r21600,l21600,xe">
              <v:stroke joinstyle="miter"/>
              <v:path gradientshapeok="t" o:connecttype="rect"/>
            </v:shapetype>
            <v:shape id="_x0000_s1040" type="#_x0000_t202" style="position:absolute;left:620;top:2294;width:11091;height:1886">
              <v:textbox style="mso-next-textbox:#_x0000_s1040">
                <w:txbxContent>
                  <w:p w:rsidR="001E6954" w:rsidRPr="003446FE" w:rsidRDefault="001E6954" w:rsidP="003446FE">
                    <w:pPr>
                      <w:pStyle w:val="Header"/>
                      <w:jc w:val="center"/>
                      <w:rPr>
                        <w:color w:val="0000FF"/>
                        <w:sz w:val="20"/>
                        <w:szCs w:val="20"/>
                      </w:rPr>
                    </w:pPr>
                    <w:r w:rsidRPr="003446FE">
                      <w:rPr>
                        <w:rFonts w:ascii="Arial Black" w:hAnsi="Arial Black" w:cs="Arial"/>
                        <w:color w:val="0000FF"/>
                        <w:sz w:val="20"/>
                        <w:szCs w:val="20"/>
                      </w:rPr>
                      <w:t>SOCIETATEA COMPLEXUL ENERGETIC OLTENIA  S.A.</w:t>
                    </w:r>
                  </w:p>
                  <w:p w:rsidR="001E6954" w:rsidRPr="003446FE" w:rsidRDefault="001E6954" w:rsidP="003446FE">
                    <w:pPr>
                      <w:pStyle w:val="Header"/>
                      <w:jc w:val="center"/>
                      <w:rPr>
                        <w:rFonts w:ascii="Arial Black" w:hAnsi="Arial Black"/>
                        <w:b/>
                        <w:color w:val="0000FF"/>
                        <w:sz w:val="20"/>
                        <w:szCs w:val="20"/>
                        <w:lang w:val="ro-RO"/>
                      </w:rPr>
                    </w:pPr>
                    <w:r w:rsidRPr="003446FE">
                      <w:rPr>
                        <w:rFonts w:ascii="Arial Black" w:hAnsi="Arial Black"/>
                        <w:b/>
                        <w:color w:val="0000FF"/>
                        <w:sz w:val="20"/>
                        <w:szCs w:val="20"/>
                      </w:rPr>
                      <w:t>SOCIETATE  ADMINISTRAT</w:t>
                    </w:r>
                    <w:r w:rsidRPr="003446FE">
                      <w:rPr>
                        <w:rFonts w:ascii="Arial Black" w:hAnsi="Arial Black"/>
                        <w:b/>
                        <w:color w:val="0000FF"/>
                        <w:sz w:val="20"/>
                        <w:szCs w:val="20"/>
                        <w:lang w:val="ro-RO"/>
                      </w:rPr>
                      <w:t>A  IN  SISTEM  DUALIST</w:t>
                    </w:r>
                  </w:p>
                  <w:p w:rsidR="001E6954" w:rsidRPr="003446FE" w:rsidRDefault="001E6954" w:rsidP="003446FE">
                    <w:pPr>
                      <w:pStyle w:val="Header"/>
                      <w:jc w:val="center"/>
                      <w:rPr>
                        <w:rFonts w:ascii="Arial Black" w:hAnsi="Arial Black"/>
                        <w:b/>
                        <w:color w:val="0000FF"/>
                        <w:sz w:val="20"/>
                        <w:szCs w:val="20"/>
                        <w:lang w:val="ro-RO"/>
                      </w:rPr>
                    </w:pPr>
                    <w:r w:rsidRPr="003446FE">
                      <w:rPr>
                        <w:rFonts w:ascii="Calibri" w:hAnsi="Calibri" w:cs="Arial"/>
                        <w:b/>
                        <w:sz w:val="20"/>
                        <w:szCs w:val="20"/>
                        <w:lang w:val="ro-RO"/>
                      </w:rPr>
                      <w:t>Str. Alexandru Ioan Cuza nr.5, Targu Jiu, jud. Gorj, cod 210140</w:t>
                    </w:r>
                  </w:p>
                  <w:p w:rsidR="001E6954" w:rsidRPr="003446FE" w:rsidRDefault="001E6954" w:rsidP="003446FE">
                    <w:pPr>
                      <w:pStyle w:val="Header"/>
                      <w:rPr>
                        <w:rFonts w:ascii="Calibri" w:hAnsi="Calibri" w:cs="Arial"/>
                        <w:b/>
                        <w:sz w:val="20"/>
                        <w:szCs w:val="20"/>
                        <w:lang w:val="ro-RO"/>
                      </w:rPr>
                    </w:pPr>
                    <w:r>
                      <w:rPr>
                        <w:rFonts w:ascii="Calibri" w:hAnsi="Calibri" w:cs="Arial"/>
                        <w:b/>
                        <w:sz w:val="20"/>
                        <w:szCs w:val="20"/>
                        <w:lang w:val="ro-RO"/>
                      </w:rPr>
                      <w:t xml:space="preserve">                                   </w:t>
                    </w:r>
                    <w:r w:rsidRPr="003446FE">
                      <w:rPr>
                        <w:rFonts w:ascii="Calibri" w:hAnsi="Calibri" w:cs="Arial"/>
                        <w:b/>
                        <w:sz w:val="20"/>
                        <w:szCs w:val="20"/>
                        <w:lang w:val="ro-RO"/>
                      </w:rPr>
                      <w:t>fax: 0253.227.280, nr.ord.registrul comertului J 18/311/2012; cod fiscal  RO30267310</w:t>
                    </w:r>
                  </w:p>
                  <w:p w:rsidR="001E6954" w:rsidRPr="003446FE" w:rsidRDefault="001E6954" w:rsidP="003446FE">
                    <w:pPr>
                      <w:pStyle w:val="Header"/>
                      <w:tabs>
                        <w:tab w:val="clear" w:pos="9360"/>
                        <w:tab w:val="left" w:pos="8475"/>
                      </w:tabs>
                      <w:jc w:val="center"/>
                      <w:rPr>
                        <w:rFonts w:ascii="Calibri" w:hAnsi="Calibri" w:cs="Arial"/>
                        <w:b/>
                        <w:sz w:val="20"/>
                        <w:szCs w:val="20"/>
                        <w:lang w:val="ro-RO"/>
                      </w:rPr>
                    </w:pPr>
                    <w:r w:rsidRPr="003446FE">
                      <w:rPr>
                        <w:rFonts w:ascii="Calibri" w:hAnsi="Calibri" w:cs="Arial"/>
                        <w:b/>
                        <w:sz w:val="20"/>
                        <w:szCs w:val="20"/>
                        <w:lang w:val="ro-RO"/>
                      </w:rPr>
                      <w:t>cont virament RO 59 RZBR 0000 06001465 2248,  Raiffeisen Bank – Targu Jiu</w:t>
                    </w:r>
                  </w:p>
                  <w:p w:rsidR="001E6954" w:rsidRPr="003446FE" w:rsidRDefault="001E6954" w:rsidP="003446FE">
                    <w:pPr>
                      <w:pStyle w:val="Header"/>
                      <w:tabs>
                        <w:tab w:val="clear" w:pos="9360"/>
                        <w:tab w:val="left" w:pos="8475"/>
                      </w:tabs>
                      <w:jc w:val="center"/>
                      <w:rPr>
                        <w:rFonts w:ascii="Calibri" w:hAnsi="Calibri" w:cs="Arial"/>
                        <w:b/>
                        <w:color w:val="0000FF"/>
                        <w:sz w:val="20"/>
                        <w:szCs w:val="20"/>
                        <w:lang w:val="ro-RO"/>
                      </w:rPr>
                    </w:pPr>
                    <w:r w:rsidRPr="003446FE">
                      <w:rPr>
                        <w:rFonts w:ascii="Calibri" w:hAnsi="Calibri" w:cs="Arial"/>
                        <w:b/>
                        <w:color w:val="000000"/>
                        <w:sz w:val="20"/>
                        <w:szCs w:val="20"/>
                        <w:lang w:val="ro-RO"/>
                      </w:rPr>
                      <w:t>web</w:t>
                    </w:r>
                    <w:r w:rsidRPr="003446FE">
                      <w:rPr>
                        <w:rFonts w:ascii="Calibri" w:hAnsi="Calibri" w:cs="Arial"/>
                        <w:b/>
                        <w:color w:val="000000"/>
                        <w:sz w:val="20"/>
                        <w:szCs w:val="20"/>
                      </w:rPr>
                      <w:t>:</w:t>
                    </w:r>
                    <w:r w:rsidRPr="003446FE">
                      <w:rPr>
                        <w:rFonts w:ascii="Calibri" w:hAnsi="Calibri" w:cs="Arial"/>
                        <w:b/>
                        <w:color w:val="0000FF"/>
                        <w:sz w:val="20"/>
                        <w:szCs w:val="20"/>
                      </w:rPr>
                      <w:t xml:space="preserve"> </w:t>
                    </w:r>
                    <w:r w:rsidRPr="003446FE">
                      <w:rPr>
                        <w:rFonts w:ascii="Calibri" w:hAnsi="Calibri" w:cs="Arial"/>
                        <w:b/>
                        <w:color w:val="0000FF"/>
                        <w:sz w:val="20"/>
                        <w:szCs w:val="20"/>
                        <w:lang w:val="ro-RO"/>
                      </w:rPr>
                      <w:t xml:space="preserve">www.ceoltenia.ro,  </w:t>
                    </w:r>
                    <w:r w:rsidRPr="003446FE">
                      <w:rPr>
                        <w:rFonts w:ascii="Calibri" w:hAnsi="Calibri" w:cs="Arial"/>
                        <w:b/>
                        <w:color w:val="000000"/>
                        <w:sz w:val="20"/>
                        <w:szCs w:val="20"/>
                        <w:lang w:val="ro-RO"/>
                      </w:rPr>
                      <w:t>email:</w:t>
                    </w:r>
                    <w:r w:rsidRPr="003446FE">
                      <w:rPr>
                        <w:rFonts w:ascii="Calibri" w:hAnsi="Calibri" w:cs="Arial"/>
                        <w:b/>
                        <w:color w:val="0000FF"/>
                        <w:sz w:val="20"/>
                        <w:szCs w:val="20"/>
                        <w:lang w:val="ro-RO"/>
                      </w:rPr>
                      <w:t xml:space="preserve"> office@ceoltenia.ro</w:t>
                    </w:r>
                  </w:p>
                  <w:p w:rsidR="001E6954" w:rsidRDefault="001E6954" w:rsidP="003446F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9797;top:2783;width:1865;height:1212">
              <v:imagedata r:id="rId7" o:title="ISO 9001, ISO 14001, OHSAS 18001 and UKAS_001"/>
            </v:shape>
            <v:shape id="_x0000_s1042" type="#_x0000_t75" style="position:absolute;left:734;top:2963;width:1358;height:902">
              <v:imagedata r:id="rId8" o:title="SiglaCEO mica"/>
            </v:shape>
          </v:group>
        </w:pict>
      </w:r>
    </w:p>
    <w:p w:rsidR="0038370C" w:rsidRPr="00C4387E" w:rsidRDefault="0038370C">
      <w:pPr>
        <w:widowControl w:val="0"/>
        <w:autoSpaceDE w:val="0"/>
        <w:autoSpaceDN w:val="0"/>
        <w:adjustRightInd w:val="0"/>
        <w:spacing w:after="0" w:line="240" w:lineRule="auto"/>
        <w:ind w:left="4140"/>
        <w:rPr>
          <w:rFonts w:ascii="Times New Roman" w:hAnsi="Times New Roman" w:cs="Times New Roman"/>
          <w:b/>
          <w:bCs/>
          <w:sz w:val="18"/>
          <w:szCs w:val="18"/>
        </w:rPr>
      </w:pPr>
    </w:p>
    <w:p w:rsidR="0038370C" w:rsidRPr="00C4387E" w:rsidRDefault="0038370C">
      <w:pPr>
        <w:widowControl w:val="0"/>
        <w:autoSpaceDE w:val="0"/>
        <w:autoSpaceDN w:val="0"/>
        <w:adjustRightInd w:val="0"/>
        <w:spacing w:after="0" w:line="240" w:lineRule="auto"/>
        <w:ind w:left="4140"/>
        <w:rPr>
          <w:rFonts w:ascii="Times New Roman" w:hAnsi="Times New Roman" w:cs="Times New Roman"/>
          <w:b/>
          <w:bCs/>
          <w:sz w:val="18"/>
          <w:szCs w:val="18"/>
        </w:rPr>
      </w:pPr>
    </w:p>
    <w:p w:rsidR="0038370C" w:rsidRPr="00C4387E" w:rsidRDefault="0038370C">
      <w:pPr>
        <w:widowControl w:val="0"/>
        <w:autoSpaceDE w:val="0"/>
        <w:autoSpaceDN w:val="0"/>
        <w:adjustRightInd w:val="0"/>
        <w:spacing w:after="0" w:line="240" w:lineRule="auto"/>
        <w:ind w:left="4140"/>
        <w:rPr>
          <w:rFonts w:ascii="Times New Roman" w:hAnsi="Times New Roman" w:cs="Times New Roman"/>
          <w:b/>
          <w:bCs/>
          <w:sz w:val="18"/>
          <w:szCs w:val="18"/>
        </w:rPr>
      </w:pPr>
    </w:p>
    <w:p w:rsidR="00041A45" w:rsidRDefault="00041A45" w:rsidP="00FB27EF">
      <w:pPr>
        <w:spacing w:after="0"/>
        <w:ind w:left="7797" w:hanging="183"/>
        <w:rPr>
          <w:rFonts w:ascii="Times New Roman" w:hAnsi="Times New Roman" w:cs="Times New Roman"/>
          <w:b/>
          <w:bCs/>
          <w:sz w:val="18"/>
          <w:szCs w:val="18"/>
        </w:rPr>
      </w:pPr>
    </w:p>
    <w:p w:rsidR="00041A45" w:rsidRDefault="00041A45" w:rsidP="00FB27EF">
      <w:pPr>
        <w:spacing w:after="0"/>
        <w:ind w:left="7797" w:hanging="183"/>
        <w:rPr>
          <w:rFonts w:ascii="Times New Roman" w:hAnsi="Times New Roman" w:cs="Times New Roman"/>
          <w:b/>
          <w:bCs/>
          <w:sz w:val="18"/>
          <w:szCs w:val="18"/>
        </w:rPr>
      </w:pPr>
    </w:p>
    <w:p w:rsidR="000E7DD7" w:rsidRPr="000E7DD7" w:rsidRDefault="000E7DD7">
      <w:pPr>
        <w:widowControl w:val="0"/>
        <w:autoSpaceDE w:val="0"/>
        <w:autoSpaceDN w:val="0"/>
        <w:adjustRightInd w:val="0"/>
        <w:spacing w:after="0" w:line="240" w:lineRule="auto"/>
        <w:ind w:left="414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E7DD7">
        <w:rPr>
          <w:rFonts w:ascii="Times New Roman" w:hAnsi="Times New Roman" w:cs="Times New Roman"/>
          <w:b/>
          <w:bCs/>
        </w:rPr>
        <w:t>Aprobat,</w:t>
      </w:r>
    </w:p>
    <w:p w:rsidR="000E7DD7" w:rsidRPr="000E7DD7" w:rsidRDefault="000E7DD7">
      <w:pPr>
        <w:widowControl w:val="0"/>
        <w:autoSpaceDE w:val="0"/>
        <w:autoSpaceDN w:val="0"/>
        <w:adjustRightInd w:val="0"/>
        <w:spacing w:after="0" w:line="240" w:lineRule="auto"/>
        <w:ind w:left="414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E7DD7">
        <w:rPr>
          <w:rFonts w:ascii="Times New Roman" w:hAnsi="Times New Roman" w:cs="Times New Roman"/>
          <w:b/>
          <w:bCs/>
        </w:rPr>
        <w:t>Director Direcţia Achiziţii,</w:t>
      </w:r>
    </w:p>
    <w:p w:rsidR="000E7DD7" w:rsidRDefault="000E7DD7" w:rsidP="000E7DD7">
      <w:pPr>
        <w:widowControl w:val="0"/>
        <w:autoSpaceDE w:val="0"/>
        <w:autoSpaceDN w:val="0"/>
        <w:adjustRightInd w:val="0"/>
        <w:spacing w:after="0" w:line="240" w:lineRule="auto"/>
        <w:ind w:left="414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E7DD7">
        <w:rPr>
          <w:rFonts w:ascii="Times New Roman" w:hAnsi="Times New Roman" w:cs="Times New Roman"/>
          <w:b/>
          <w:bCs/>
        </w:rPr>
        <w:t>Ionuţ Daniel DRAGOMI</w:t>
      </w:r>
      <w:r>
        <w:rPr>
          <w:rFonts w:ascii="Times New Roman" w:hAnsi="Times New Roman" w:cs="Times New Roman"/>
          <w:b/>
          <w:bCs/>
        </w:rPr>
        <w:t>R</w:t>
      </w:r>
    </w:p>
    <w:p w:rsidR="000E7DD7" w:rsidRDefault="000E7DD7" w:rsidP="000E7DD7">
      <w:pPr>
        <w:widowControl w:val="0"/>
        <w:autoSpaceDE w:val="0"/>
        <w:autoSpaceDN w:val="0"/>
        <w:adjustRightInd w:val="0"/>
        <w:spacing w:after="0" w:line="240" w:lineRule="auto"/>
        <w:ind w:left="4140"/>
        <w:rPr>
          <w:rFonts w:ascii="Times New Roman" w:hAnsi="Times New Roman" w:cs="Times New Roman"/>
          <w:b/>
          <w:bCs/>
        </w:rPr>
      </w:pPr>
    </w:p>
    <w:p w:rsidR="000E7DD7" w:rsidRPr="000E7DD7" w:rsidRDefault="000E7DD7" w:rsidP="000E7DD7">
      <w:pPr>
        <w:widowControl w:val="0"/>
        <w:autoSpaceDE w:val="0"/>
        <w:autoSpaceDN w:val="0"/>
        <w:adjustRightInd w:val="0"/>
        <w:spacing w:after="0" w:line="240" w:lineRule="auto"/>
        <w:ind w:left="4140"/>
        <w:rPr>
          <w:rFonts w:ascii="Times New Roman" w:hAnsi="Times New Roman" w:cs="Times New Roman"/>
          <w:b/>
          <w:bCs/>
        </w:rPr>
      </w:pPr>
      <w:r w:rsidRPr="00041A45">
        <w:rPr>
          <w:rFonts w:ascii="Times New Roman" w:hAnsi="Times New Roman" w:cs="Times New Roman"/>
          <w:b/>
          <w:bCs/>
          <w:sz w:val="28"/>
          <w:szCs w:val="28"/>
        </w:rPr>
        <w:t>FISA DE DATE</w:t>
      </w:r>
    </w:p>
    <w:p w:rsidR="000E7DD7" w:rsidRDefault="000E7DD7" w:rsidP="00041A45">
      <w:pPr>
        <w:widowControl w:val="0"/>
        <w:autoSpaceDE w:val="0"/>
        <w:autoSpaceDN w:val="0"/>
        <w:adjustRightInd w:val="0"/>
        <w:spacing w:after="0" w:line="240" w:lineRule="auto"/>
        <w:rPr>
          <w:rFonts w:ascii="Times New Roman" w:hAnsi="Times New Roman" w:cs="Times New Roman"/>
          <w:b/>
          <w:bCs/>
          <w:sz w:val="18"/>
          <w:szCs w:val="18"/>
        </w:rPr>
      </w:pP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b/>
          <w:bCs/>
          <w:sz w:val="18"/>
          <w:szCs w:val="18"/>
        </w:rPr>
        <w:t>SECTIUNEA I: AUTORITATEA CONTRACTANTA</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I.1) DENUMIRE ADRESA SI </w:t>
      </w:r>
      <w:proofErr w:type="gramStart"/>
      <w:r w:rsidRPr="00C4387E">
        <w:rPr>
          <w:rFonts w:ascii="Times New Roman" w:hAnsi="Times New Roman" w:cs="Times New Roman"/>
          <w:sz w:val="18"/>
          <w:szCs w:val="18"/>
        </w:rPr>
        <w:t>PUNCT(</w:t>
      </w:r>
      <w:proofErr w:type="gramEnd"/>
      <w:r w:rsidRPr="00C4387E">
        <w:rPr>
          <w:rFonts w:ascii="Times New Roman" w:hAnsi="Times New Roman" w:cs="Times New Roman"/>
          <w:sz w:val="18"/>
          <w:szCs w:val="18"/>
        </w:rPr>
        <w:t>E) DE CONTACT</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Societatea Comerciala COMPLEXUL ENERGETIC OLTENIA SA</w:t>
      </w:r>
    </w:p>
    <w:p w:rsidR="008C45A2" w:rsidRPr="00C4387E" w:rsidRDefault="00CD233D" w:rsidP="00041A45">
      <w:pPr>
        <w:widowControl w:val="0"/>
        <w:overflowPunct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 xml:space="preserve">Adresa postala: str.ALEXANDRU IOAN CUZA nr.5, Localitatea: Targu Jiu, Cod postal: 210227, Romania, </w:t>
      </w:r>
      <w:proofErr w:type="gramStart"/>
      <w:r w:rsidRPr="00C4387E">
        <w:rPr>
          <w:rFonts w:ascii="Times New Roman" w:hAnsi="Times New Roman" w:cs="Times New Roman"/>
          <w:sz w:val="18"/>
          <w:szCs w:val="18"/>
        </w:rPr>
        <w:t>Punct(</w:t>
      </w:r>
      <w:proofErr w:type="gramEnd"/>
      <w:r w:rsidRPr="00C4387E">
        <w:rPr>
          <w:rFonts w:ascii="Times New Roman" w:hAnsi="Times New Roman" w:cs="Times New Roman"/>
          <w:sz w:val="18"/>
          <w:szCs w:val="18"/>
        </w:rPr>
        <w:t>e) de contact: DEPARTAMENT ACHIZITII MIN</w:t>
      </w:r>
      <w:r w:rsidR="00A34DAE">
        <w:rPr>
          <w:rFonts w:ascii="Times New Roman" w:hAnsi="Times New Roman" w:cs="Times New Roman"/>
          <w:sz w:val="18"/>
          <w:szCs w:val="18"/>
        </w:rPr>
        <w:t>IERE</w:t>
      </w:r>
      <w:r w:rsidRPr="00C4387E">
        <w:rPr>
          <w:rFonts w:ascii="Times New Roman" w:hAnsi="Times New Roman" w:cs="Times New Roman"/>
          <w:sz w:val="18"/>
          <w:szCs w:val="18"/>
        </w:rPr>
        <w:t xml:space="preserve">-SERVICIUL ACHIZITII </w:t>
      </w:r>
      <w:r w:rsidR="00C54BC5">
        <w:rPr>
          <w:rFonts w:ascii="Times New Roman" w:hAnsi="Times New Roman" w:cs="Times New Roman"/>
          <w:sz w:val="18"/>
          <w:szCs w:val="18"/>
        </w:rPr>
        <w:t>PRODUSE</w:t>
      </w:r>
      <w:r w:rsidRPr="00C4387E">
        <w:rPr>
          <w:rFonts w:ascii="Times New Roman" w:hAnsi="Times New Roman" w:cs="Times New Roman"/>
          <w:sz w:val="18"/>
          <w:szCs w:val="18"/>
        </w:rPr>
        <w:t xml:space="preserve"> MINERIT, Tel. +40 3728197</w:t>
      </w:r>
      <w:r w:rsidR="00C54BC5">
        <w:rPr>
          <w:rFonts w:ascii="Times New Roman" w:hAnsi="Times New Roman" w:cs="Times New Roman"/>
          <w:sz w:val="18"/>
          <w:szCs w:val="18"/>
        </w:rPr>
        <w:t>81/+40 253205478, In atentia: d-nei Eugenia Bardan</w:t>
      </w:r>
      <w:r w:rsidRPr="00C4387E">
        <w:rPr>
          <w:rFonts w:ascii="Times New Roman" w:hAnsi="Times New Roman" w:cs="Times New Roman"/>
          <w:sz w:val="18"/>
          <w:szCs w:val="18"/>
        </w:rPr>
        <w:t xml:space="preserve">, Email: </w:t>
      </w:r>
      <w:r w:rsidR="00A34DAE">
        <w:rPr>
          <w:rFonts w:ascii="Times New Roman" w:hAnsi="Times New Roman" w:cs="Times New Roman"/>
          <w:sz w:val="18"/>
          <w:szCs w:val="18"/>
        </w:rPr>
        <w:t>e</w:t>
      </w:r>
      <w:r w:rsidR="00C54BC5">
        <w:rPr>
          <w:rFonts w:ascii="Times New Roman" w:hAnsi="Times New Roman" w:cs="Times New Roman"/>
          <w:sz w:val="18"/>
          <w:szCs w:val="18"/>
        </w:rPr>
        <w:t>ugenia.bardan</w:t>
      </w:r>
      <w:r w:rsidRPr="00C4387E">
        <w:rPr>
          <w:rFonts w:ascii="Times New Roman" w:hAnsi="Times New Roman" w:cs="Times New Roman"/>
          <w:sz w:val="18"/>
          <w:szCs w:val="18"/>
        </w:rPr>
        <w:t>@ceoltenia.ro, Fax: +40 253222015 / +40 353815514, Adresa internet (URL): www.ceoltenia.ro, Adresa profilului cumparatorului (URL): www.e-licitatie.ro</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 xml:space="preserve">Numarul de zile pana la care se pot solicita clarificari inainte de data limita de depunere </w:t>
      </w:r>
      <w:proofErr w:type="gramStart"/>
      <w:r w:rsidRPr="00C4387E">
        <w:rPr>
          <w:rFonts w:ascii="Times New Roman" w:hAnsi="Times New Roman" w:cs="Times New Roman"/>
          <w:sz w:val="18"/>
          <w:szCs w:val="18"/>
        </w:rPr>
        <w:t>a</w:t>
      </w:r>
      <w:proofErr w:type="gramEnd"/>
      <w:r w:rsidRPr="00C4387E">
        <w:rPr>
          <w:rFonts w:ascii="Times New Roman" w:hAnsi="Times New Roman" w:cs="Times New Roman"/>
          <w:sz w:val="18"/>
          <w:szCs w:val="18"/>
        </w:rPr>
        <w:t xml:space="preserve"> ofertelor/candidaturilor: </w:t>
      </w:r>
      <w:r w:rsidR="00F1629C" w:rsidRPr="00C4387E">
        <w:rPr>
          <w:rFonts w:ascii="Times New Roman" w:hAnsi="Times New Roman" w:cs="Times New Roman"/>
          <w:sz w:val="18"/>
          <w:szCs w:val="18"/>
        </w:rPr>
        <w:t>1</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I.2) TIPUL AUTORITATII CONTRACTANTE SI ACTIVITATEA PRINCIPALA (ACTIVITATILE PRINCIPALE)</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proofErr w:type="gramStart"/>
      <w:r w:rsidRPr="00C4387E">
        <w:rPr>
          <w:rFonts w:ascii="Times New Roman" w:hAnsi="Times New Roman" w:cs="Times New Roman"/>
          <w:sz w:val="18"/>
          <w:szCs w:val="18"/>
        </w:rPr>
        <w:t>societate</w:t>
      </w:r>
      <w:proofErr w:type="gramEnd"/>
      <w:r w:rsidRPr="00C4387E">
        <w:rPr>
          <w:rFonts w:ascii="Times New Roman" w:hAnsi="Times New Roman" w:cs="Times New Roman"/>
          <w:sz w:val="18"/>
          <w:szCs w:val="18"/>
        </w:rPr>
        <w:t xml:space="preserve"> cu capital majoritar de stat administrata in sistem dualist</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Activitate (Activitati</w:t>
      </w:r>
      <w:proofErr w:type="gramStart"/>
      <w:r w:rsidRPr="00C4387E">
        <w:rPr>
          <w:rFonts w:ascii="Times New Roman" w:hAnsi="Times New Roman" w:cs="Times New Roman"/>
          <w:sz w:val="18"/>
          <w:szCs w:val="18"/>
        </w:rPr>
        <w:t>)-</w:t>
      </w:r>
      <w:proofErr w:type="gramEnd"/>
      <w:r w:rsidRPr="00C4387E">
        <w:rPr>
          <w:rFonts w:ascii="Times New Roman" w:hAnsi="Times New Roman" w:cs="Times New Roman"/>
          <w:sz w:val="18"/>
          <w:szCs w:val="18"/>
        </w:rPr>
        <w:t xml:space="preserve"> Electricitate</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AUTORITATEA CONTRACTANTA ACTIONEAZA IN NUMELE ALTOR AUTORITATI CONTRACTANTE</w:t>
      </w:r>
      <w:r w:rsidR="0038370C" w:rsidRPr="00C4387E">
        <w:rPr>
          <w:rFonts w:ascii="Times New Roman" w:hAnsi="Times New Roman" w:cs="Times New Roman"/>
          <w:sz w:val="18"/>
          <w:szCs w:val="18"/>
        </w:rPr>
        <w:t xml:space="preserve"> - </w:t>
      </w:r>
      <w:r w:rsidRPr="00C4387E">
        <w:rPr>
          <w:rFonts w:ascii="Times New Roman" w:hAnsi="Times New Roman" w:cs="Times New Roman"/>
          <w:sz w:val="18"/>
          <w:szCs w:val="18"/>
        </w:rPr>
        <w:t>NU</w:t>
      </w:r>
    </w:p>
    <w:p w:rsidR="008C45A2" w:rsidRPr="00C4387E" w:rsidRDefault="008C45A2" w:rsidP="00041A45">
      <w:pPr>
        <w:widowControl w:val="0"/>
        <w:autoSpaceDE w:val="0"/>
        <w:autoSpaceDN w:val="0"/>
        <w:adjustRightInd w:val="0"/>
        <w:spacing w:after="0" w:line="240" w:lineRule="auto"/>
        <w:rPr>
          <w:rFonts w:ascii="Times New Roman" w:hAnsi="Times New Roman" w:cs="Times New Roman"/>
          <w:sz w:val="18"/>
          <w:szCs w:val="18"/>
        </w:rPr>
      </w:pP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b/>
          <w:bCs/>
          <w:sz w:val="18"/>
          <w:szCs w:val="18"/>
        </w:rPr>
        <w:t>SECTIUNEA II: OBIECTUL CONTRACTULUI</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II.1) DESCRIERE</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II.1.1) Denumirea data contractului/concursului/proiectului de autoritatea contractanta/entitatea contractanta</w:t>
      </w:r>
    </w:p>
    <w:p w:rsidR="00963AB8" w:rsidRPr="00C4387E" w:rsidRDefault="00963AB8"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ab/>
        <w:t>„</w:t>
      </w:r>
      <w:proofErr w:type="gramStart"/>
      <w:r w:rsidRPr="00C4387E">
        <w:rPr>
          <w:rFonts w:ascii="Times New Roman" w:hAnsi="Times New Roman" w:cs="Times New Roman"/>
          <w:b/>
          <w:color w:val="000000"/>
          <w:sz w:val="18"/>
          <w:szCs w:val="18"/>
          <w:lang w:val="pt-BR"/>
        </w:rPr>
        <w:t>lampă</w:t>
      </w:r>
      <w:proofErr w:type="gramEnd"/>
      <w:r w:rsidRPr="00C4387E">
        <w:rPr>
          <w:rFonts w:ascii="Times New Roman" w:hAnsi="Times New Roman" w:cs="Times New Roman"/>
          <w:b/>
          <w:color w:val="000000"/>
          <w:sz w:val="18"/>
          <w:szCs w:val="18"/>
          <w:lang w:val="pt-BR"/>
        </w:rPr>
        <w:t xml:space="preserve"> electrică cu vapori de mercur 230V/250W E40</w:t>
      </w:r>
      <w:r w:rsidRPr="00C4387E">
        <w:rPr>
          <w:rFonts w:ascii="Times New Roman" w:hAnsi="Times New Roman" w:cs="Times New Roman"/>
          <w:b/>
          <w:i/>
          <w:sz w:val="18"/>
          <w:szCs w:val="18"/>
        </w:rPr>
        <w:t>”</w:t>
      </w:r>
      <w:r w:rsidRPr="00C4387E">
        <w:rPr>
          <w:rFonts w:ascii="Times New Roman" w:hAnsi="Times New Roman" w:cs="Times New Roman"/>
          <w:b/>
          <w:color w:val="000000"/>
          <w:sz w:val="18"/>
          <w:szCs w:val="18"/>
          <w:lang w:val="pt-BR"/>
        </w:rPr>
        <w:t xml:space="preserve">,  </w:t>
      </w:r>
      <w:r w:rsidRPr="00C4387E">
        <w:rPr>
          <w:rFonts w:ascii="Times New Roman" w:hAnsi="Times New Roman" w:cs="Times New Roman"/>
          <w:b/>
          <w:sz w:val="18"/>
          <w:szCs w:val="18"/>
        </w:rPr>
        <w:t>cod CPV: 31532920-9</w:t>
      </w:r>
      <w:r w:rsidRPr="00C4387E">
        <w:rPr>
          <w:rFonts w:ascii="Times New Roman" w:hAnsi="Times New Roman" w:cs="Times New Roman"/>
          <w:sz w:val="18"/>
          <w:szCs w:val="18"/>
        </w:rPr>
        <w:t>.</w:t>
      </w:r>
    </w:p>
    <w:p w:rsidR="008C45A2" w:rsidRPr="00C4387E" w:rsidRDefault="00CD233D"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II.1.2) Tipul contractului si locul de executare a lucrarilor, de livrare a produselor sau de prestare a serviciilor</w:t>
      </w:r>
    </w:p>
    <w:p w:rsidR="008C45A2" w:rsidRPr="00C4387E" w:rsidRDefault="00963AB8" w:rsidP="00041A45">
      <w:pPr>
        <w:widowControl w:val="0"/>
        <w:autoSpaceDE w:val="0"/>
        <w:autoSpaceDN w:val="0"/>
        <w:adjustRightInd w:val="0"/>
        <w:spacing w:after="0" w:line="240" w:lineRule="auto"/>
        <w:ind w:left="840"/>
        <w:rPr>
          <w:rFonts w:ascii="Times New Roman" w:hAnsi="Times New Roman" w:cs="Times New Roman"/>
          <w:sz w:val="18"/>
          <w:szCs w:val="18"/>
        </w:rPr>
      </w:pPr>
      <w:r w:rsidRPr="00C4387E">
        <w:rPr>
          <w:rFonts w:ascii="Times New Roman" w:hAnsi="Times New Roman" w:cs="Times New Roman"/>
          <w:sz w:val="18"/>
          <w:szCs w:val="18"/>
        </w:rPr>
        <w:t>Furnizare</w:t>
      </w:r>
    </w:p>
    <w:p w:rsidR="008C45A2" w:rsidRPr="00C4387E" w:rsidRDefault="00963AB8" w:rsidP="00041A45">
      <w:pPr>
        <w:widowControl w:val="0"/>
        <w:autoSpaceDE w:val="0"/>
        <w:autoSpaceDN w:val="0"/>
        <w:adjustRightInd w:val="0"/>
        <w:spacing w:after="0" w:line="240" w:lineRule="auto"/>
        <w:ind w:left="840"/>
        <w:rPr>
          <w:rFonts w:ascii="Times New Roman" w:hAnsi="Times New Roman" w:cs="Times New Roman"/>
          <w:sz w:val="18"/>
          <w:szCs w:val="18"/>
        </w:rPr>
      </w:pPr>
      <w:r w:rsidRPr="00C4387E">
        <w:rPr>
          <w:rFonts w:ascii="Times New Roman" w:hAnsi="Times New Roman" w:cs="Times New Roman"/>
          <w:sz w:val="18"/>
          <w:szCs w:val="18"/>
        </w:rPr>
        <w:t>Cumpărare</w:t>
      </w:r>
    </w:p>
    <w:p w:rsidR="008C45A2" w:rsidRPr="00C4387E" w:rsidRDefault="00CD233D" w:rsidP="00041A45">
      <w:pPr>
        <w:widowControl w:val="0"/>
        <w:autoSpaceDE w:val="0"/>
        <w:autoSpaceDN w:val="0"/>
        <w:adjustRightInd w:val="0"/>
        <w:spacing w:after="0" w:line="240" w:lineRule="auto"/>
        <w:ind w:left="840"/>
        <w:rPr>
          <w:rFonts w:ascii="Times New Roman" w:hAnsi="Times New Roman" w:cs="Times New Roman"/>
          <w:sz w:val="18"/>
          <w:szCs w:val="18"/>
        </w:rPr>
      </w:pPr>
      <w:r w:rsidRPr="00C4387E">
        <w:rPr>
          <w:rFonts w:ascii="Times New Roman" w:hAnsi="Times New Roman" w:cs="Times New Roman"/>
          <w:sz w:val="18"/>
          <w:szCs w:val="18"/>
        </w:rPr>
        <w:t>Locul principal de</w:t>
      </w:r>
      <w:r w:rsidR="00EE5A9C">
        <w:rPr>
          <w:rFonts w:ascii="Times New Roman" w:hAnsi="Times New Roman" w:cs="Times New Roman"/>
          <w:sz w:val="18"/>
          <w:szCs w:val="18"/>
        </w:rPr>
        <w:t xml:space="preserve"> livrare </w:t>
      </w:r>
      <w:r w:rsidRPr="00C4387E">
        <w:rPr>
          <w:rFonts w:ascii="Times New Roman" w:hAnsi="Times New Roman" w:cs="Times New Roman"/>
          <w:sz w:val="18"/>
          <w:szCs w:val="18"/>
        </w:rPr>
        <w:t xml:space="preserve">: </w:t>
      </w:r>
      <w:r w:rsidR="004C2ED8" w:rsidRPr="00C4387E">
        <w:rPr>
          <w:rFonts w:ascii="Times New Roman" w:hAnsi="Times New Roman" w:cs="Times New Roman"/>
          <w:sz w:val="18"/>
          <w:szCs w:val="18"/>
        </w:rPr>
        <w:t>subunt</w:t>
      </w:r>
      <w:r w:rsidR="009E41E9">
        <w:rPr>
          <w:rFonts w:ascii="Times New Roman" w:hAnsi="Times New Roman" w:cs="Times New Roman"/>
          <w:sz w:val="18"/>
          <w:szCs w:val="18"/>
        </w:rPr>
        <w:t>ăţile</w:t>
      </w:r>
      <w:r w:rsidR="004C2ED8" w:rsidRPr="00C4387E">
        <w:rPr>
          <w:rFonts w:ascii="Times New Roman" w:hAnsi="Times New Roman" w:cs="Times New Roman"/>
          <w:sz w:val="18"/>
          <w:szCs w:val="18"/>
        </w:rPr>
        <w:t xml:space="preserve"> D</w:t>
      </w:r>
      <w:r w:rsidR="009E41E9">
        <w:rPr>
          <w:rFonts w:ascii="Times New Roman" w:hAnsi="Times New Roman" w:cs="Times New Roman"/>
          <w:sz w:val="18"/>
          <w:szCs w:val="18"/>
        </w:rPr>
        <w:t>ivi</w:t>
      </w:r>
      <w:r w:rsidR="009E41E9">
        <w:rPr>
          <w:rFonts w:ascii="Times New Roman" w:hAnsi="Times New Roman" w:cs="Times New Roman"/>
          <w:sz w:val="18"/>
          <w:szCs w:val="18"/>
          <w:lang w:val="ro-RO"/>
        </w:rPr>
        <w:t xml:space="preserve">ziei Miniere </w:t>
      </w:r>
      <w:r w:rsidR="004C2ED8" w:rsidRPr="00C4387E">
        <w:rPr>
          <w:rFonts w:ascii="Times New Roman" w:hAnsi="Times New Roman" w:cs="Times New Roman"/>
          <w:sz w:val="18"/>
          <w:szCs w:val="18"/>
        </w:rPr>
        <w:t>T</w:t>
      </w:r>
      <w:r w:rsidR="009E41E9">
        <w:rPr>
          <w:rFonts w:ascii="Times New Roman" w:hAnsi="Times New Roman" w:cs="Times New Roman"/>
          <w:sz w:val="18"/>
          <w:szCs w:val="18"/>
        </w:rPr>
        <w:t>îrgu Jiu</w:t>
      </w:r>
      <w:r w:rsidR="00EE5A9C">
        <w:rPr>
          <w:rFonts w:ascii="Times New Roman" w:hAnsi="Times New Roman" w:cs="Times New Roman"/>
          <w:sz w:val="18"/>
          <w:szCs w:val="18"/>
        </w:rPr>
        <w:t>, specificate mai jos.</w:t>
      </w:r>
    </w:p>
    <w:p w:rsidR="008C45A2" w:rsidRPr="00C4387E" w:rsidRDefault="00CD233D" w:rsidP="00041A45">
      <w:pPr>
        <w:widowControl w:val="0"/>
        <w:autoSpaceDE w:val="0"/>
        <w:autoSpaceDN w:val="0"/>
        <w:adjustRightInd w:val="0"/>
        <w:spacing w:after="0" w:line="240" w:lineRule="auto"/>
        <w:ind w:left="840"/>
        <w:rPr>
          <w:rFonts w:ascii="Times New Roman" w:hAnsi="Times New Roman" w:cs="Times New Roman"/>
          <w:sz w:val="18"/>
          <w:szCs w:val="18"/>
        </w:rPr>
      </w:pPr>
      <w:r w:rsidRPr="00C4387E">
        <w:rPr>
          <w:rFonts w:ascii="Times New Roman" w:hAnsi="Times New Roman" w:cs="Times New Roman"/>
          <w:sz w:val="18"/>
          <w:szCs w:val="18"/>
        </w:rPr>
        <w:t>Codul NUTS: RO412 - Gorj</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II.1.3)  Anuntul implica</w:t>
      </w:r>
    </w:p>
    <w:p w:rsidR="008C45A2" w:rsidRPr="00C4387E" w:rsidRDefault="00CD233D" w:rsidP="00041A45">
      <w:pPr>
        <w:widowControl w:val="0"/>
        <w:autoSpaceDE w:val="0"/>
        <w:autoSpaceDN w:val="0"/>
        <w:adjustRightInd w:val="0"/>
        <w:spacing w:after="0" w:line="240" w:lineRule="auto"/>
        <w:ind w:left="840"/>
        <w:rPr>
          <w:rFonts w:ascii="Times New Roman" w:hAnsi="Times New Roman" w:cs="Times New Roman"/>
          <w:sz w:val="18"/>
          <w:szCs w:val="18"/>
        </w:rPr>
      </w:pPr>
      <w:proofErr w:type="gramStart"/>
      <w:r w:rsidRPr="00C4387E">
        <w:rPr>
          <w:rFonts w:ascii="Times New Roman" w:hAnsi="Times New Roman" w:cs="Times New Roman"/>
          <w:sz w:val="18"/>
          <w:szCs w:val="18"/>
        </w:rPr>
        <w:t>Un</w:t>
      </w:r>
      <w:proofErr w:type="gramEnd"/>
      <w:r w:rsidRPr="00C4387E">
        <w:rPr>
          <w:rFonts w:ascii="Times New Roman" w:hAnsi="Times New Roman" w:cs="Times New Roman"/>
          <w:sz w:val="18"/>
          <w:szCs w:val="18"/>
        </w:rPr>
        <w:t xml:space="preserve"> contract de achizitii publice</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II.1.5) Descrierea succinta a contractului sau a achizitiei/achizitiilor</w:t>
      </w:r>
    </w:p>
    <w:p w:rsidR="008C45A2" w:rsidRPr="00C4387E" w:rsidRDefault="00963AB8" w:rsidP="00041A45">
      <w:pPr>
        <w:widowControl w:val="0"/>
        <w:autoSpaceDE w:val="0"/>
        <w:autoSpaceDN w:val="0"/>
        <w:adjustRightInd w:val="0"/>
        <w:spacing w:after="0" w:line="240" w:lineRule="auto"/>
        <w:ind w:left="840"/>
        <w:rPr>
          <w:rFonts w:ascii="Times New Roman" w:hAnsi="Times New Roman" w:cs="Times New Roman"/>
          <w:sz w:val="18"/>
          <w:szCs w:val="18"/>
        </w:rPr>
      </w:pPr>
      <w:proofErr w:type="gramStart"/>
      <w:r w:rsidRPr="00C4387E">
        <w:rPr>
          <w:rFonts w:ascii="Times New Roman" w:hAnsi="Times New Roman" w:cs="Times New Roman"/>
          <w:sz w:val="18"/>
          <w:szCs w:val="18"/>
        </w:rPr>
        <w:t xml:space="preserve">Achiziţia de lămpi electrice cu vapori de </w:t>
      </w:r>
      <w:r w:rsidR="00C54BC5">
        <w:rPr>
          <w:rFonts w:ascii="Times New Roman" w:hAnsi="Times New Roman" w:cs="Times New Roman"/>
          <w:sz w:val="18"/>
          <w:szCs w:val="18"/>
        </w:rPr>
        <w:t>mercur 230V/250W E40, pentru ilu</w:t>
      </w:r>
      <w:r w:rsidRPr="00C4387E">
        <w:rPr>
          <w:rFonts w:ascii="Times New Roman" w:hAnsi="Times New Roman" w:cs="Times New Roman"/>
          <w:sz w:val="18"/>
          <w:szCs w:val="18"/>
        </w:rPr>
        <w:t>minatul corespunzător în carierele de lignit</w:t>
      </w:r>
      <w:r w:rsidR="00F1629C" w:rsidRPr="00C4387E">
        <w:rPr>
          <w:rFonts w:ascii="Times New Roman" w:hAnsi="Times New Roman" w:cs="Times New Roman"/>
          <w:sz w:val="18"/>
          <w:szCs w:val="18"/>
        </w:rPr>
        <w:t>.</w:t>
      </w:r>
      <w:proofErr w:type="gramEnd"/>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II.1.6) Clasificare CPV (vocabularul comun privind achizitiile)</w:t>
      </w:r>
    </w:p>
    <w:p w:rsidR="008C45A2" w:rsidRPr="00C4387E" w:rsidRDefault="00963AB8" w:rsidP="00041A45">
      <w:pPr>
        <w:widowControl w:val="0"/>
        <w:autoSpaceDE w:val="0"/>
        <w:autoSpaceDN w:val="0"/>
        <w:adjustRightInd w:val="0"/>
        <w:spacing w:after="0" w:line="240" w:lineRule="auto"/>
        <w:ind w:left="840"/>
        <w:rPr>
          <w:rFonts w:ascii="Times New Roman" w:hAnsi="Times New Roman" w:cs="Times New Roman"/>
          <w:sz w:val="18"/>
          <w:szCs w:val="18"/>
        </w:rPr>
      </w:pPr>
      <w:r w:rsidRPr="00C4387E">
        <w:rPr>
          <w:rFonts w:ascii="Times New Roman" w:hAnsi="Times New Roman" w:cs="Times New Roman"/>
          <w:b/>
          <w:sz w:val="18"/>
          <w:szCs w:val="18"/>
        </w:rPr>
        <w:t xml:space="preserve">31532920-9 becuri şi lămpi fluorescente </w:t>
      </w:r>
      <w:r w:rsidR="00CD233D" w:rsidRPr="00C4387E">
        <w:rPr>
          <w:rFonts w:ascii="Times New Roman" w:hAnsi="Times New Roman" w:cs="Times New Roman"/>
          <w:sz w:val="18"/>
          <w:szCs w:val="18"/>
        </w:rPr>
        <w:t>(Rev.2)</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II.1.7) Contractul intra sub incidenta acordului privind contractele de achizitii publice</w:t>
      </w:r>
      <w:r w:rsidR="0038370C" w:rsidRPr="00C4387E">
        <w:rPr>
          <w:rFonts w:ascii="Times New Roman" w:hAnsi="Times New Roman" w:cs="Times New Roman"/>
          <w:sz w:val="18"/>
          <w:szCs w:val="18"/>
        </w:rPr>
        <w:t xml:space="preserve"> </w:t>
      </w:r>
      <w:r w:rsidRPr="00C4387E">
        <w:rPr>
          <w:rFonts w:ascii="Times New Roman" w:hAnsi="Times New Roman" w:cs="Times New Roman"/>
          <w:sz w:val="18"/>
          <w:szCs w:val="18"/>
        </w:rPr>
        <w:t>Nu</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II.1.8) Impartire in loturi</w:t>
      </w:r>
      <w:r w:rsidR="0038370C" w:rsidRPr="00C4387E">
        <w:rPr>
          <w:rFonts w:ascii="Times New Roman" w:hAnsi="Times New Roman" w:cs="Times New Roman"/>
          <w:sz w:val="18"/>
          <w:szCs w:val="18"/>
        </w:rPr>
        <w:t xml:space="preserve"> </w:t>
      </w:r>
      <w:r w:rsidR="00963AB8" w:rsidRPr="00C4387E">
        <w:rPr>
          <w:rFonts w:ascii="Times New Roman" w:hAnsi="Times New Roman" w:cs="Times New Roman"/>
          <w:sz w:val="18"/>
          <w:szCs w:val="18"/>
        </w:rPr>
        <w:t>-Nu</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 xml:space="preserve">II.1.9) Vor fi acceptate </w:t>
      </w:r>
      <w:proofErr w:type="gramStart"/>
      <w:r w:rsidRPr="00C4387E">
        <w:rPr>
          <w:rFonts w:ascii="Times New Roman" w:hAnsi="Times New Roman" w:cs="Times New Roman"/>
          <w:sz w:val="18"/>
          <w:szCs w:val="18"/>
        </w:rPr>
        <w:t>variante</w:t>
      </w:r>
      <w:r w:rsidR="0038370C" w:rsidRPr="00C4387E">
        <w:rPr>
          <w:rFonts w:ascii="Times New Roman" w:hAnsi="Times New Roman" w:cs="Times New Roman"/>
          <w:sz w:val="18"/>
          <w:szCs w:val="18"/>
        </w:rPr>
        <w:t xml:space="preserve"> </w:t>
      </w:r>
      <w:r w:rsidR="00963AB8" w:rsidRPr="00C4387E">
        <w:rPr>
          <w:rFonts w:ascii="Times New Roman" w:hAnsi="Times New Roman" w:cs="Times New Roman"/>
          <w:sz w:val="18"/>
          <w:szCs w:val="18"/>
        </w:rPr>
        <w:t>:</w:t>
      </w:r>
      <w:proofErr w:type="gramEnd"/>
      <w:r w:rsidR="00963AB8" w:rsidRPr="00C4387E">
        <w:rPr>
          <w:rFonts w:ascii="Times New Roman" w:hAnsi="Times New Roman" w:cs="Times New Roman"/>
          <w:sz w:val="18"/>
          <w:szCs w:val="18"/>
        </w:rPr>
        <w:t xml:space="preserve"> </w:t>
      </w:r>
      <w:r w:rsidRPr="00C4387E">
        <w:rPr>
          <w:rFonts w:ascii="Times New Roman" w:hAnsi="Times New Roman" w:cs="Times New Roman"/>
          <w:sz w:val="18"/>
          <w:szCs w:val="18"/>
        </w:rPr>
        <w:t>Nu</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II.2) CANTITATEA SAU DOMENIUL CONTRACTULUI</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II.2.1) Cantitatea totala sau domeniul</w:t>
      </w:r>
      <w:r w:rsidR="00963AB8" w:rsidRPr="00C4387E">
        <w:rPr>
          <w:rFonts w:ascii="Times New Roman" w:hAnsi="Times New Roman" w:cs="Times New Roman"/>
          <w:sz w:val="18"/>
          <w:szCs w:val="18"/>
        </w:rPr>
        <w:t>:</w:t>
      </w:r>
    </w:p>
    <w:tbl>
      <w:tblPr>
        <w:tblW w:w="8747" w:type="dxa"/>
        <w:jc w:val="center"/>
        <w:tblLook w:val="04A0"/>
      </w:tblPr>
      <w:tblGrid>
        <w:gridCol w:w="689"/>
        <w:gridCol w:w="2268"/>
        <w:gridCol w:w="1559"/>
        <w:gridCol w:w="1843"/>
        <w:gridCol w:w="2388"/>
      </w:tblGrid>
      <w:tr w:rsidR="00963AB8" w:rsidRPr="00C4387E" w:rsidTr="006F21D9">
        <w:trPr>
          <w:trHeight w:val="244"/>
          <w:jc w:val="center"/>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sz w:val="18"/>
                <w:szCs w:val="18"/>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sz w:val="18"/>
                <w:szCs w:val="18"/>
              </w:rPr>
            </w:pPr>
            <w:r w:rsidRPr="00C4387E">
              <w:rPr>
                <w:rFonts w:ascii="Times New Roman" w:hAnsi="Times New Roman" w:cs="Times New Roman"/>
                <w:b/>
                <w:sz w:val="18"/>
                <w:szCs w:val="18"/>
              </w:rPr>
              <w:t>Subunitatea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3AB8" w:rsidRPr="00ED1091" w:rsidRDefault="00ED1091" w:rsidP="00041A45">
            <w:pPr>
              <w:spacing w:after="0" w:line="240" w:lineRule="auto"/>
              <w:jc w:val="center"/>
              <w:rPr>
                <w:rFonts w:ascii="Times New Roman" w:hAnsi="Times New Roman" w:cs="Times New Roman"/>
                <w:b/>
                <w:sz w:val="18"/>
                <w:szCs w:val="18"/>
                <w:lang w:val="ro-RO"/>
              </w:rPr>
            </w:pPr>
            <w:r w:rsidRPr="00C4387E">
              <w:rPr>
                <w:rFonts w:ascii="Times New Roman" w:hAnsi="Times New Roman" w:cs="Times New Roman"/>
                <w:b/>
                <w:sz w:val="18"/>
                <w:szCs w:val="18"/>
              </w:rPr>
              <w:t>C</w:t>
            </w:r>
            <w:r w:rsidR="00963AB8" w:rsidRPr="00C4387E">
              <w:rPr>
                <w:rFonts w:ascii="Times New Roman" w:hAnsi="Times New Roman" w:cs="Times New Roman"/>
                <w:b/>
                <w:sz w:val="18"/>
                <w:szCs w:val="18"/>
              </w:rPr>
              <w:t>antitate</w:t>
            </w:r>
            <w:r>
              <w:rPr>
                <w:rFonts w:ascii="Times New Roman" w:hAnsi="Times New Roman" w:cs="Times New Roman"/>
                <w:b/>
                <w:sz w:val="18"/>
                <w:szCs w:val="18"/>
              </w:rPr>
              <w:t xml:space="preserve"> bucăţi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63AB8" w:rsidRPr="00C4387E" w:rsidRDefault="00963AB8" w:rsidP="00041A45">
            <w:pPr>
              <w:spacing w:after="0" w:line="240" w:lineRule="auto"/>
              <w:jc w:val="center"/>
              <w:rPr>
                <w:rFonts w:ascii="Times New Roman" w:hAnsi="Times New Roman" w:cs="Times New Roman"/>
                <w:b/>
                <w:sz w:val="18"/>
                <w:szCs w:val="18"/>
              </w:rPr>
            </w:pPr>
            <w:r w:rsidRPr="00C4387E">
              <w:rPr>
                <w:rFonts w:ascii="Times New Roman" w:hAnsi="Times New Roman" w:cs="Times New Roman"/>
                <w:b/>
                <w:sz w:val="18"/>
                <w:szCs w:val="18"/>
              </w:rPr>
              <w:t>Preţ estimat lei/buc.</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sz w:val="18"/>
                <w:szCs w:val="18"/>
              </w:rPr>
            </w:pPr>
            <w:r w:rsidRPr="00C4387E">
              <w:rPr>
                <w:rFonts w:ascii="Times New Roman" w:hAnsi="Times New Roman" w:cs="Times New Roman"/>
                <w:b/>
                <w:sz w:val="18"/>
                <w:szCs w:val="18"/>
              </w:rPr>
              <w:t>Valoare estimată lei</w:t>
            </w:r>
          </w:p>
        </w:tc>
      </w:tr>
      <w:tr w:rsidR="00963AB8" w:rsidRPr="00C4387E" w:rsidTr="006F21D9">
        <w:trPr>
          <w:trHeight w:val="221"/>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1 .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Rovinari</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val="restart"/>
            <w:tcBorders>
              <w:top w:val="nil"/>
              <w:left w:val="nil"/>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sz w:val="18"/>
                <w:szCs w:val="18"/>
              </w:rPr>
            </w:pPr>
          </w:p>
        </w:tc>
        <w:tc>
          <w:tcPr>
            <w:tcW w:w="2388" w:type="dxa"/>
            <w:vMerge w:val="restart"/>
            <w:tcBorders>
              <w:top w:val="nil"/>
              <w:left w:val="nil"/>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sz w:val="18"/>
                <w:szCs w:val="18"/>
              </w:rPr>
            </w:pPr>
          </w:p>
        </w:tc>
      </w:tr>
      <w:tr w:rsidR="00963AB8" w:rsidRPr="00C4387E" w:rsidTr="00963AB8">
        <w:trPr>
          <w:trHeight w:val="284"/>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2 .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Tismana</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tcBorders>
              <w:left w:val="nil"/>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963AB8" w:rsidRPr="00C4387E" w:rsidTr="00963AB8">
        <w:trPr>
          <w:trHeight w:val="284"/>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3 .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Pinoasa</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tcBorders>
              <w:left w:val="nil"/>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963AB8" w:rsidRPr="00C4387E" w:rsidTr="00963AB8">
        <w:trPr>
          <w:trHeight w:val="284"/>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4 .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Roşia</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tcBorders>
              <w:left w:val="nil"/>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963AB8" w:rsidRPr="00C4387E" w:rsidTr="00963AB8">
        <w:trPr>
          <w:trHeight w:val="284"/>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5 .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Peşteana</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tcBorders>
              <w:left w:val="nil"/>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963AB8" w:rsidRPr="00C4387E" w:rsidTr="00963AB8">
        <w:trPr>
          <w:trHeight w:val="284"/>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6 .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Lupoaia</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tcBorders>
              <w:left w:val="nil"/>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963AB8" w:rsidRPr="00C4387E" w:rsidTr="00963AB8">
        <w:trPr>
          <w:trHeight w:val="284"/>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7 .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Roşiuţa</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tcBorders>
              <w:left w:val="nil"/>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963AB8" w:rsidRPr="00C4387E" w:rsidTr="00963AB8">
        <w:trPr>
          <w:trHeight w:val="284"/>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8 .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Jilţ Sud</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tcBorders>
              <w:left w:val="nil"/>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963AB8" w:rsidRPr="00C4387E" w:rsidTr="00963AB8">
        <w:trPr>
          <w:trHeight w:val="284"/>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9 .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UMC Jilţ Nord</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150</w:t>
            </w:r>
          </w:p>
        </w:tc>
        <w:tc>
          <w:tcPr>
            <w:tcW w:w="1843" w:type="dxa"/>
            <w:vMerge/>
            <w:tcBorders>
              <w:left w:val="nil"/>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963AB8" w:rsidRPr="00C4387E" w:rsidTr="000C2D42">
        <w:trPr>
          <w:trHeight w:val="293"/>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963AB8" w:rsidRPr="00C4387E" w:rsidRDefault="00963AB8" w:rsidP="00041A45">
            <w:pPr>
              <w:spacing w:after="0" w:line="240" w:lineRule="auto"/>
              <w:jc w:val="center"/>
              <w:rPr>
                <w:rFonts w:ascii="Times New Roman" w:hAnsi="Times New Roman" w:cs="Times New Roman"/>
                <w:b/>
                <w:bCs/>
                <w:sz w:val="18"/>
                <w:szCs w:val="18"/>
              </w:rPr>
            </w:pPr>
            <w:proofErr w:type="gramStart"/>
            <w:r w:rsidRPr="00C4387E">
              <w:rPr>
                <w:rFonts w:ascii="Times New Roman" w:hAnsi="Times New Roman" w:cs="Times New Roman"/>
                <w:b/>
                <w:bCs/>
                <w:sz w:val="18"/>
                <w:szCs w:val="18"/>
              </w:rPr>
              <w:t>10 .</w:t>
            </w:r>
            <w:proofErr w:type="gramEnd"/>
          </w:p>
        </w:tc>
        <w:tc>
          <w:tcPr>
            <w:tcW w:w="2268"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USM Rovinari</w:t>
            </w:r>
          </w:p>
        </w:tc>
        <w:tc>
          <w:tcPr>
            <w:tcW w:w="1559" w:type="dxa"/>
            <w:tcBorders>
              <w:top w:val="nil"/>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center"/>
              <w:rPr>
                <w:rFonts w:ascii="Times New Roman" w:hAnsi="Times New Roman" w:cs="Times New Roman"/>
                <w:sz w:val="18"/>
                <w:szCs w:val="18"/>
              </w:rPr>
            </w:pPr>
            <w:r w:rsidRPr="00C4387E">
              <w:rPr>
                <w:rFonts w:ascii="Times New Roman" w:hAnsi="Times New Roman" w:cs="Times New Roman"/>
                <w:sz w:val="18"/>
                <w:szCs w:val="18"/>
              </w:rPr>
              <w:t>100</w:t>
            </w:r>
          </w:p>
        </w:tc>
        <w:tc>
          <w:tcPr>
            <w:tcW w:w="1843" w:type="dxa"/>
            <w:vMerge/>
            <w:tcBorders>
              <w:left w:val="nil"/>
              <w:bottom w:val="single" w:sz="4" w:space="0" w:color="auto"/>
              <w:right w:val="single" w:sz="4" w:space="0" w:color="auto"/>
            </w:tcBorders>
            <w:shd w:val="clear" w:color="auto" w:fill="auto"/>
            <w:noWrap/>
            <w:hideMark/>
          </w:tcPr>
          <w:p w:rsidR="00963AB8" w:rsidRPr="00C4387E" w:rsidRDefault="00963AB8" w:rsidP="00041A45">
            <w:pPr>
              <w:spacing w:after="0" w:line="240" w:lineRule="auto"/>
              <w:rPr>
                <w:rFonts w:ascii="Times New Roman" w:hAnsi="Times New Roman" w:cs="Times New Roman"/>
                <w:sz w:val="18"/>
                <w:szCs w:val="18"/>
              </w:rPr>
            </w:pPr>
          </w:p>
        </w:tc>
        <w:tc>
          <w:tcPr>
            <w:tcW w:w="2388" w:type="dxa"/>
            <w:vMerge/>
            <w:tcBorders>
              <w:left w:val="nil"/>
              <w:bottom w:val="single" w:sz="4" w:space="0" w:color="auto"/>
              <w:right w:val="single" w:sz="4" w:space="0" w:color="auto"/>
            </w:tcBorders>
            <w:shd w:val="clear" w:color="auto" w:fill="auto"/>
            <w:noWrap/>
            <w:vAlign w:val="bottom"/>
            <w:hideMark/>
          </w:tcPr>
          <w:p w:rsidR="00963AB8" w:rsidRPr="00C4387E" w:rsidRDefault="00963AB8" w:rsidP="00041A45">
            <w:pPr>
              <w:spacing w:after="0" w:line="240" w:lineRule="auto"/>
              <w:jc w:val="right"/>
              <w:rPr>
                <w:rFonts w:ascii="Times New Roman" w:hAnsi="Times New Roman" w:cs="Times New Roman"/>
                <w:sz w:val="18"/>
                <w:szCs w:val="18"/>
              </w:rPr>
            </w:pPr>
          </w:p>
        </w:tc>
      </w:tr>
      <w:tr w:rsidR="00ED1091" w:rsidRPr="00C4387E" w:rsidTr="00ED1091">
        <w:trPr>
          <w:trHeight w:val="293"/>
          <w:jc w:val="center"/>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1091" w:rsidRPr="00C4387E" w:rsidRDefault="00ED1091" w:rsidP="00ED1091">
            <w:pPr>
              <w:spacing w:after="0" w:line="240" w:lineRule="auto"/>
              <w:jc w:val="center"/>
              <w:rPr>
                <w:rFonts w:ascii="Times New Roman" w:hAnsi="Times New Roman" w:cs="Times New Roman"/>
                <w:b/>
                <w:bCs/>
                <w:sz w:val="18"/>
                <w:szCs w:val="18"/>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D1091" w:rsidRPr="00ED1091" w:rsidRDefault="00ED1091" w:rsidP="00ED1091">
            <w:pPr>
              <w:spacing w:after="0" w:line="240" w:lineRule="auto"/>
              <w:jc w:val="center"/>
              <w:rPr>
                <w:rFonts w:ascii="Times New Roman" w:hAnsi="Times New Roman" w:cs="Times New Roman"/>
                <w:b/>
                <w:bCs/>
                <w:sz w:val="20"/>
                <w:szCs w:val="20"/>
              </w:rPr>
            </w:pPr>
            <w:r w:rsidRPr="00ED1091">
              <w:rPr>
                <w:rFonts w:ascii="Times New Roman" w:hAnsi="Times New Roman" w:cs="Times New Roman"/>
                <w:b/>
                <w:bCs/>
                <w:sz w:val="20"/>
                <w:szCs w:val="20"/>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D1091" w:rsidRPr="000C2D42" w:rsidRDefault="00ED1091" w:rsidP="00ED1091">
            <w:pPr>
              <w:spacing w:after="0" w:line="240" w:lineRule="auto"/>
              <w:jc w:val="center"/>
              <w:rPr>
                <w:rFonts w:ascii="Times New Roman" w:hAnsi="Times New Roman" w:cs="Times New Roman"/>
                <w:b/>
                <w:sz w:val="18"/>
                <w:szCs w:val="18"/>
              </w:rPr>
            </w:pPr>
            <w:r w:rsidRPr="000C2D42">
              <w:rPr>
                <w:rFonts w:ascii="Times New Roman" w:hAnsi="Times New Roman" w:cs="Times New Roman"/>
                <w:b/>
                <w:sz w:val="18"/>
                <w:szCs w:val="18"/>
              </w:rPr>
              <w:t>1.450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D1091" w:rsidRPr="00C4387E" w:rsidRDefault="00ED1091" w:rsidP="00ED1091">
            <w:pPr>
              <w:spacing w:after="0" w:line="240" w:lineRule="auto"/>
              <w:jc w:val="center"/>
              <w:rPr>
                <w:rFonts w:ascii="Times New Roman" w:hAnsi="Times New Roman" w:cs="Times New Roman"/>
                <w:b/>
                <w:sz w:val="18"/>
                <w:szCs w:val="18"/>
              </w:rPr>
            </w:pPr>
            <w:r w:rsidRPr="00C4387E">
              <w:rPr>
                <w:rFonts w:ascii="Times New Roman" w:hAnsi="Times New Roman" w:cs="Times New Roman"/>
                <w:b/>
                <w:sz w:val="18"/>
                <w:szCs w:val="18"/>
              </w:rPr>
              <w:t>10,5</w:t>
            </w:r>
          </w:p>
        </w:tc>
        <w:tc>
          <w:tcPr>
            <w:tcW w:w="2388" w:type="dxa"/>
            <w:tcBorders>
              <w:left w:val="nil"/>
              <w:bottom w:val="single" w:sz="4" w:space="0" w:color="auto"/>
              <w:right w:val="single" w:sz="4" w:space="0" w:color="auto"/>
            </w:tcBorders>
            <w:shd w:val="clear" w:color="auto" w:fill="auto"/>
            <w:noWrap/>
            <w:vAlign w:val="center"/>
          </w:tcPr>
          <w:p w:rsidR="00ED1091" w:rsidRPr="00C4387E" w:rsidRDefault="00ED1091" w:rsidP="00ED1091">
            <w:pPr>
              <w:spacing w:after="0" w:line="240" w:lineRule="auto"/>
              <w:jc w:val="center"/>
              <w:rPr>
                <w:rFonts w:ascii="Times New Roman" w:hAnsi="Times New Roman" w:cs="Times New Roman"/>
                <w:b/>
                <w:sz w:val="18"/>
                <w:szCs w:val="18"/>
              </w:rPr>
            </w:pPr>
            <w:r w:rsidRPr="00C4387E">
              <w:rPr>
                <w:rFonts w:ascii="Times New Roman" w:hAnsi="Times New Roman" w:cs="Times New Roman"/>
                <w:b/>
                <w:sz w:val="18"/>
                <w:szCs w:val="18"/>
              </w:rPr>
              <w:t>15.225,00</w:t>
            </w:r>
          </w:p>
        </w:tc>
      </w:tr>
    </w:tbl>
    <w:p w:rsidR="001E6954" w:rsidRPr="00BD1975" w:rsidRDefault="00CD233D" w:rsidP="00041A45">
      <w:pPr>
        <w:widowControl w:val="0"/>
        <w:autoSpaceDE w:val="0"/>
        <w:autoSpaceDN w:val="0"/>
        <w:adjustRightInd w:val="0"/>
        <w:spacing w:after="0" w:line="240" w:lineRule="auto"/>
        <w:ind w:left="840"/>
        <w:rPr>
          <w:rFonts w:ascii="Times New Roman" w:hAnsi="Times New Roman" w:cs="Times New Roman"/>
          <w:b/>
          <w:sz w:val="18"/>
          <w:szCs w:val="18"/>
        </w:rPr>
      </w:pPr>
      <w:r w:rsidRPr="00BD1975">
        <w:rPr>
          <w:rFonts w:ascii="Times New Roman" w:hAnsi="Times New Roman" w:cs="Times New Roman"/>
          <w:b/>
          <w:sz w:val="18"/>
          <w:szCs w:val="18"/>
        </w:rPr>
        <w:t xml:space="preserve">Valoarea estimata fara TVA: </w:t>
      </w:r>
      <w:proofErr w:type="gramStart"/>
      <w:r w:rsidR="001E6954" w:rsidRPr="00BD1975">
        <w:rPr>
          <w:rFonts w:ascii="Times New Roman" w:hAnsi="Times New Roman" w:cs="Times New Roman"/>
          <w:b/>
          <w:sz w:val="18"/>
          <w:szCs w:val="18"/>
        </w:rPr>
        <w:t>15.225,00 le.i</w:t>
      </w:r>
      <w:proofErr w:type="gramEnd"/>
      <w:r w:rsidR="001E6954" w:rsidRPr="00BD1975">
        <w:rPr>
          <w:rFonts w:ascii="Times New Roman" w:hAnsi="Times New Roman" w:cs="Times New Roman"/>
          <w:b/>
          <w:sz w:val="18"/>
          <w:szCs w:val="18"/>
        </w:rPr>
        <w:t>.</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II.2.2) Optiuni</w:t>
      </w:r>
      <w:r w:rsidR="00FB27EF" w:rsidRPr="00C4387E">
        <w:rPr>
          <w:rFonts w:ascii="Times New Roman" w:hAnsi="Times New Roman" w:cs="Times New Roman"/>
          <w:sz w:val="18"/>
          <w:szCs w:val="18"/>
        </w:rPr>
        <w:t xml:space="preserve"> - </w:t>
      </w:r>
      <w:r w:rsidRPr="00C4387E">
        <w:rPr>
          <w:rFonts w:ascii="Times New Roman" w:hAnsi="Times New Roman" w:cs="Times New Roman"/>
          <w:sz w:val="18"/>
          <w:szCs w:val="18"/>
        </w:rPr>
        <w:t>Nu</w:t>
      </w:r>
    </w:p>
    <w:p w:rsidR="00041A45" w:rsidRDefault="00041A45" w:rsidP="00041A45">
      <w:pPr>
        <w:widowControl w:val="0"/>
        <w:autoSpaceDE w:val="0"/>
        <w:autoSpaceDN w:val="0"/>
        <w:adjustRightInd w:val="0"/>
        <w:spacing w:after="0" w:line="240" w:lineRule="auto"/>
        <w:rPr>
          <w:rFonts w:ascii="Times New Roman" w:hAnsi="Times New Roman" w:cs="Times New Roman"/>
          <w:sz w:val="18"/>
          <w:szCs w:val="18"/>
        </w:rPr>
      </w:pPr>
    </w:p>
    <w:p w:rsidR="000C2D42" w:rsidRDefault="000C2D42" w:rsidP="00041A45">
      <w:pPr>
        <w:widowControl w:val="0"/>
        <w:autoSpaceDE w:val="0"/>
        <w:autoSpaceDN w:val="0"/>
        <w:adjustRightInd w:val="0"/>
        <w:spacing w:after="0" w:line="240" w:lineRule="auto"/>
        <w:rPr>
          <w:rFonts w:ascii="Times New Roman" w:hAnsi="Times New Roman" w:cs="Times New Roman"/>
          <w:sz w:val="18"/>
          <w:szCs w:val="18"/>
        </w:rPr>
      </w:pP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lastRenderedPageBreak/>
        <w:t>II.3) DURATA CONTRACTULUI/ACORDULUI CADRU/SAD SAU TERMENUL PENTRU FINALIZARE</w:t>
      </w:r>
    </w:p>
    <w:p w:rsidR="008C45A2" w:rsidRPr="00C4387E" w:rsidRDefault="00F1629C" w:rsidP="00041A45">
      <w:pPr>
        <w:widowControl w:val="0"/>
        <w:autoSpaceDE w:val="0"/>
        <w:autoSpaceDN w:val="0"/>
        <w:adjustRightInd w:val="0"/>
        <w:spacing w:after="0" w:line="240" w:lineRule="auto"/>
        <w:ind w:left="840"/>
        <w:rPr>
          <w:rFonts w:ascii="Times New Roman" w:hAnsi="Times New Roman" w:cs="Times New Roman"/>
          <w:sz w:val="18"/>
          <w:szCs w:val="18"/>
        </w:rPr>
      </w:pPr>
      <w:proofErr w:type="gramStart"/>
      <w:r w:rsidRPr="00C4387E">
        <w:rPr>
          <w:rFonts w:ascii="Times New Roman" w:hAnsi="Times New Roman" w:cs="Times New Roman"/>
          <w:sz w:val="18"/>
          <w:szCs w:val="18"/>
        </w:rPr>
        <w:t>3</w:t>
      </w:r>
      <w:r w:rsidR="001E6954" w:rsidRPr="00C4387E">
        <w:rPr>
          <w:rFonts w:ascii="Times New Roman" w:hAnsi="Times New Roman" w:cs="Times New Roman"/>
          <w:sz w:val="18"/>
          <w:szCs w:val="18"/>
        </w:rPr>
        <w:t>0 de zile</w:t>
      </w:r>
      <w:r w:rsidR="006D62AB" w:rsidRPr="00C4387E">
        <w:rPr>
          <w:rFonts w:ascii="Times New Roman" w:hAnsi="Times New Roman" w:cs="Times New Roman"/>
          <w:sz w:val="18"/>
          <w:szCs w:val="18"/>
        </w:rPr>
        <w:t xml:space="preserve"> </w:t>
      </w:r>
      <w:r w:rsidR="00CD233D" w:rsidRPr="00C4387E">
        <w:rPr>
          <w:rFonts w:ascii="Times New Roman" w:hAnsi="Times New Roman" w:cs="Times New Roman"/>
          <w:sz w:val="18"/>
          <w:szCs w:val="18"/>
        </w:rPr>
        <w:t>de la data atribuirii contractului / emiterii ordinelor de incepere a serviciilor sau lucrarilor</w:t>
      </w:r>
      <w:r w:rsidR="006D62AB" w:rsidRPr="00C4387E">
        <w:rPr>
          <w:rFonts w:ascii="Times New Roman" w:hAnsi="Times New Roman" w:cs="Times New Roman"/>
          <w:sz w:val="18"/>
          <w:szCs w:val="18"/>
        </w:rPr>
        <w:t>.</w:t>
      </w:r>
      <w:proofErr w:type="gramEnd"/>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II.4) AJUSTAREA PRETULUI CONTRACTULUI</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II.4.1) Ajustarea pretului contractului</w:t>
      </w:r>
      <w:r w:rsidR="0038370C" w:rsidRPr="00C4387E">
        <w:rPr>
          <w:rFonts w:ascii="Times New Roman" w:hAnsi="Times New Roman" w:cs="Times New Roman"/>
          <w:sz w:val="18"/>
          <w:szCs w:val="18"/>
        </w:rPr>
        <w:t xml:space="preserve"> - </w:t>
      </w:r>
      <w:r w:rsidRPr="00C4387E">
        <w:rPr>
          <w:rFonts w:ascii="Times New Roman" w:hAnsi="Times New Roman" w:cs="Times New Roman"/>
          <w:sz w:val="18"/>
          <w:szCs w:val="18"/>
        </w:rPr>
        <w:t>Nu</w:t>
      </w:r>
    </w:p>
    <w:p w:rsidR="008C45A2" w:rsidRPr="00C4387E" w:rsidRDefault="00CD233D" w:rsidP="00041A45">
      <w:pPr>
        <w:widowControl w:val="0"/>
        <w:tabs>
          <w:tab w:val="left" w:pos="9000"/>
        </w:tabs>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ab/>
      </w:r>
      <w:bookmarkStart w:id="1" w:name="page3"/>
      <w:bookmarkEnd w:id="1"/>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b/>
          <w:bCs/>
          <w:sz w:val="18"/>
          <w:szCs w:val="18"/>
        </w:rPr>
        <w:t>SECTIUNEA III: INFORMATII JURIDICE, ECONOMICE, FINANCIARE SI TEHNICE</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III.1) CONDITII REFERITOARE LA CONTRACT</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III.1.1) Depozite valorice si garantii solicitate (dupa caz)</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III.1.1.a) Garantie de participare</w:t>
      </w:r>
      <w:r w:rsidR="00041A45">
        <w:rPr>
          <w:rFonts w:ascii="Times New Roman" w:hAnsi="Times New Roman" w:cs="Times New Roman"/>
          <w:sz w:val="18"/>
          <w:szCs w:val="18"/>
        </w:rPr>
        <w:t>-</w:t>
      </w:r>
      <w:r w:rsidR="004C57E0" w:rsidRPr="00C4387E">
        <w:rPr>
          <w:rFonts w:ascii="Times New Roman" w:hAnsi="Times New Roman" w:cs="Times New Roman"/>
          <w:sz w:val="18"/>
          <w:szCs w:val="18"/>
        </w:rPr>
        <w:t>Nu</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proofErr w:type="gramStart"/>
      <w:r w:rsidRPr="00C4387E">
        <w:rPr>
          <w:rFonts w:ascii="Times New Roman" w:hAnsi="Times New Roman" w:cs="Times New Roman"/>
          <w:sz w:val="18"/>
          <w:szCs w:val="18"/>
        </w:rPr>
        <w:t>III.1.1.b) Garantie de buna executie</w:t>
      </w:r>
      <w:r w:rsidR="00041A45">
        <w:rPr>
          <w:rFonts w:ascii="Times New Roman" w:hAnsi="Times New Roman" w:cs="Times New Roman"/>
          <w:sz w:val="18"/>
          <w:szCs w:val="18"/>
        </w:rPr>
        <w:t>-</w:t>
      </w:r>
      <w:r w:rsidR="006D62AB" w:rsidRPr="00C4387E">
        <w:rPr>
          <w:rFonts w:ascii="Times New Roman" w:hAnsi="Times New Roman" w:cs="Times New Roman"/>
          <w:sz w:val="18"/>
          <w:szCs w:val="18"/>
        </w:rPr>
        <w:t>Nu</w:t>
      </w:r>
      <w:r w:rsidR="00041A45">
        <w:rPr>
          <w:rFonts w:ascii="Times New Roman" w:hAnsi="Times New Roman" w:cs="Times New Roman"/>
          <w:sz w:val="18"/>
          <w:szCs w:val="18"/>
        </w:rPr>
        <w:t>.</w:t>
      </w:r>
      <w:proofErr w:type="gramEnd"/>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III.1.2) Principalele modalitati de finantare si plata si/sau trimitere la dispozitiile relevante</w:t>
      </w:r>
    </w:p>
    <w:p w:rsidR="008C45A2" w:rsidRPr="00C4387E" w:rsidRDefault="00CD233D" w:rsidP="00041A45">
      <w:pPr>
        <w:widowControl w:val="0"/>
        <w:autoSpaceDE w:val="0"/>
        <w:autoSpaceDN w:val="0"/>
        <w:adjustRightInd w:val="0"/>
        <w:spacing w:after="0" w:line="240" w:lineRule="auto"/>
        <w:ind w:left="840"/>
        <w:rPr>
          <w:rFonts w:ascii="Times New Roman" w:hAnsi="Times New Roman" w:cs="Times New Roman"/>
          <w:sz w:val="18"/>
          <w:szCs w:val="18"/>
        </w:rPr>
      </w:pPr>
      <w:proofErr w:type="gramStart"/>
      <w:r w:rsidRPr="00C4387E">
        <w:rPr>
          <w:rFonts w:ascii="Times New Roman" w:hAnsi="Times New Roman" w:cs="Times New Roman"/>
          <w:sz w:val="18"/>
          <w:szCs w:val="18"/>
        </w:rPr>
        <w:t>Surse proprii din fonduri de producti</w:t>
      </w:r>
      <w:r w:rsidR="006D62AB" w:rsidRPr="00C4387E">
        <w:rPr>
          <w:rFonts w:ascii="Times New Roman" w:hAnsi="Times New Roman" w:cs="Times New Roman"/>
          <w:sz w:val="18"/>
          <w:szCs w:val="18"/>
        </w:rPr>
        <w:t>e</w:t>
      </w:r>
      <w:r w:rsidRPr="00C4387E">
        <w:rPr>
          <w:rFonts w:ascii="Times New Roman" w:hAnsi="Times New Roman" w:cs="Times New Roman"/>
          <w:sz w:val="18"/>
          <w:szCs w:val="18"/>
        </w:rPr>
        <w:t>.</w:t>
      </w:r>
      <w:proofErr w:type="gramEnd"/>
    </w:p>
    <w:p w:rsidR="008C45A2" w:rsidRPr="00C4387E" w:rsidRDefault="00CD233D" w:rsidP="00041A45">
      <w:pPr>
        <w:widowControl w:val="0"/>
        <w:autoSpaceDE w:val="0"/>
        <w:autoSpaceDN w:val="0"/>
        <w:adjustRightInd w:val="0"/>
        <w:spacing w:after="0" w:line="240" w:lineRule="auto"/>
        <w:ind w:left="840"/>
        <w:rPr>
          <w:rFonts w:ascii="Times New Roman" w:hAnsi="Times New Roman" w:cs="Times New Roman"/>
          <w:sz w:val="18"/>
          <w:szCs w:val="18"/>
        </w:rPr>
      </w:pPr>
      <w:proofErr w:type="gramStart"/>
      <w:r w:rsidRPr="00C4387E">
        <w:rPr>
          <w:rFonts w:ascii="Times New Roman" w:hAnsi="Times New Roman" w:cs="Times New Roman"/>
          <w:sz w:val="18"/>
          <w:szCs w:val="18"/>
        </w:rPr>
        <w:t>Modalitati legale de plata, în functie de disponibilitatile achizitorului, în 60 de zile de la înregistrarea facturlor la achizitor</w:t>
      </w:r>
      <w:r w:rsidR="006D62AB" w:rsidRPr="00C4387E">
        <w:rPr>
          <w:rFonts w:ascii="Times New Roman" w:hAnsi="Times New Roman" w:cs="Times New Roman"/>
          <w:sz w:val="18"/>
          <w:szCs w:val="18"/>
        </w:rPr>
        <w:t>.</w:t>
      </w:r>
      <w:proofErr w:type="gramEnd"/>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 xml:space="preserve">III.1.3) Forma juridica pe care o </w:t>
      </w:r>
      <w:proofErr w:type="gramStart"/>
      <w:r w:rsidRPr="00C4387E">
        <w:rPr>
          <w:rFonts w:ascii="Times New Roman" w:hAnsi="Times New Roman" w:cs="Times New Roman"/>
          <w:sz w:val="18"/>
          <w:szCs w:val="18"/>
        </w:rPr>
        <w:t>va</w:t>
      </w:r>
      <w:proofErr w:type="gramEnd"/>
      <w:r w:rsidRPr="00C4387E">
        <w:rPr>
          <w:rFonts w:ascii="Times New Roman" w:hAnsi="Times New Roman" w:cs="Times New Roman"/>
          <w:sz w:val="18"/>
          <w:szCs w:val="18"/>
        </w:rPr>
        <w:t xml:space="preserve"> lua grupul de operatori economici caruia i se atribuie contractul</w:t>
      </w:r>
    </w:p>
    <w:p w:rsidR="008C45A2" w:rsidRPr="00C4387E" w:rsidRDefault="00CD233D" w:rsidP="00041A45">
      <w:pPr>
        <w:widowControl w:val="0"/>
        <w:autoSpaceDE w:val="0"/>
        <w:autoSpaceDN w:val="0"/>
        <w:adjustRightInd w:val="0"/>
        <w:spacing w:after="0" w:line="240" w:lineRule="auto"/>
        <w:ind w:left="840"/>
        <w:rPr>
          <w:rFonts w:ascii="Times New Roman" w:hAnsi="Times New Roman" w:cs="Times New Roman"/>
          <w:sz w:val="18"/>
          <w:szCs w:val="18"/>
        </w:rPr>
      </w:pPr>
      <w:r w:rsidRPr="00C4387E">
        <w:rPr>
          <w:rFonts w:ascii="Times New Roman" w:hAnsi="Times New Roman" w:cs="Times New Roman"/>
          <w:sz w:val="18"/>
          <w:szCs w:val="18"/>
        </w:rPr>
        <w:t>Asociere conform art. 44 din O.U.G. nr. 34/2006 cu modificarile si completarile ulterioare</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 xml:space="preserve">III.1.4) Executarea contractului </w:t>
      </w:r>
      <w:proofErr w:type="gramStart"/>
      <w:r w:rsidRPr="00C4387E">
        <w:rPr>
          <w:rFonts w:ascii="Times New Roman" w:hAnsi="Times New Roman" w:cs="Times New Roman"/>
          <w:sz w:val="18"/>
          <w:szCs w:val="18"/>
        </w:rPr>
        <w:t>este</w:t>
      </w:r>
      <w:proofErr w:type="gramEnd"/>
      <w:r w:rsidRPr="00C4387E">
        <w:rPr>
          <w:rFonts w:ascii="Times New Roman" w:hAnsi="Times New Roman" w:cs="Times New Roman"/>
          <w:sz w:val="18"/>
          <w:szCs w:val="18"/>
        </w:rPr>
        <w:t xml:space="preserve"> supusa altor conditii speciale</w:t>
      </w:r>
    </w:p>
    <w:p w:rsidR="008C45A2" w:rsidRPr="00C4387E" w:rsidRDefault="00CD233D" w:rsidP="00041A45">
      <w:pPr>
        <w:widowControl w:val="0"/>
        <w:autoSpaceDE w:val="0"/>
        <w:autoSpaceDN w:val="0"/>
        <w:adjustRightInd w:val="0"/>
        <w:spacing w:after="0" w:line="240" w:lineRule="auto"/>
        <w:ind w:left="840"/>
        <w:rPr>
          <w:rFonts w:ascii="Times New Roman" w:hAnsi="Times New Roman" w:cs="Times New Roman"/>
          <w:sz w:val="18"/>
          <w:szCs w:val="18"/>
        </w:rPr>
      </w:pPr>
      <w:r w:rsidRPr="00C4387E">
        <w:rPr>
          <w:rFonts w:ascii="Times New Roman" w:hAnsi="Times New Roman" w:cs="Times New Roman"/>
          <w:sz w:val="18"/>
          <w:szCs w:val="18"/>
        </w:rPr>
        <w:t>Nu</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III.1.5) Legislatia aplicabila</w:t>
      </w:r>
    </w:p>
    <w:p w:rsidR="008C45A2" w:rsidRPr="00C4387E" w:rsidRDefault="00CD233D" w:rsidP="00041A45">
      <w:pPr>
        <w:widowControl w:val="0"/>
        <w:numPr>
          <w:ilvl w:val="0"/>
          <w:numId w:val="1"/>
        </w:numPr>
        <w:tabs>
          <w:tab w:val="clear" w:pos="720"/>
          <w:tab w:val="num" w:pos="1003"/>
        </w:tabs>
        <w:overflowPunct w:val="0"/>
        <w:autoSpaceDE w:val="0"/>
        <w:autoSpaceDN w:val="0"/>
        <w:adjustRightInd w:val="0"/>
        <w:spacing w:after="0" w:line="240" w:lineRule="auto"/>
        <w:ind w:left="840" w:right="60" w:firstLine="1"/>
        <w:jc w:val="both"/>
        <w:rPr>
          <w:rFonts w:ascii="Times New Roman" w:hAnsi="Times New Roman" w:cs="Times New Roman"/>
          <w:sz w:val="18"/>
          <w:szCs w:val="18"/>
        </w:rPr>
      </w:pPr>
      <w:r w:rsidRPr="00C4387E">
        <w:rPr>
          <w:rFonts w:ascii="Times New Roman" w:hAnsi="Times New Roman" w:cs="Times New Roman"/>
          <w:sz w:val="18"/>
          <w:szCs w:val="18"/>
        </w:rPr>
        <w:t xml:space="preserve">Ordonanta de urgenta a Guvernului nr. 34/2006 privind atribuirea contractelor de achizitie publica, a contractelor de concesiune de lucrari publice si a contractelor de concesiune de servicii, aprobata cu modificari si completari prin Legea nr. 337/2006, cu modificarile si completarile ulterioare; </w:t>
      </w:r>
    </w:p>
    <w:p w:rsidR="008C45A2" w:rsidRPr="00C4387E" w:rsidRDefault="006D62AB" w:rsidP="00041A45">
      <w:pPr>
        <w:widowControl w:val="0"/>
        <w:overflowPunct w:val="0"/>
        <w:autoSpaceDE w:val="0"/>
        <w:autoSpaceDN w:val="0"/>
        <w:adjustRightInd w:val="0"/>
        <w:spacing w:after="0" w:line="240" w:lineRule="auto"/>
        <w:ind w:left="841" w:right="120"/>
        <w:jc w:val="both"/>
        <w:rPr>
          <w:rFonts w:ascii="Times New Roman" w:hAnsi="Times New Roman" w:cs="Times New Roman"/>
          <w:sz w:val="18"/>
          <w:szCs w:val="18"/>
        </w:rPr>
      </w:pPr>
      <w:proofErr w:type="gramStart"/>
      <w:r w:rsidRPr="00C4387E">
        <w:rPr>
          <w:rFonts w:ascii="Times New Roman" w:hAnsi="Times New Roman" w:cs="Times New Roman"/>
          <w:sz w:val="18"/>
          <w:szCs w:val="18"/>
        </w:rPr>
        <w:t>b)</w:t>
      </w:r>
      <w:proofErr w:type="gramEnd"/>
      <w:r w:rsidR="00CD233D" w:rsidRPr="00C4387E">
        <w:rPr>
          <w:rFonts w:ascii="Times New Roman" w:hAnsi="Times New Roman" w:cs="Times New Roman"/>
          <w:sz w:val="18"/>
          <w:szCs w:val="18"/>
        </w:rPr>
        <w:t xml:space="preserve">Hotararea Guvernului nr. </w:t>
      </w:r>
      <w:proofErr w:type="gramStart"/>
      <w:r w:rsidR="00CD233D" w:rsidRPr="00C4387E">
        <w:rPr>
          <w:rFonts w:ascii="Times New Roman" w:hAnsi="Times New Roman" w:cs="Times New Roman"/>
          <w:sz w:val="18"/>
          <w:szCs w:val="18"/>
        </w:rPr>
        <w:t>925/2006 pentru aprobarea normelor de aplicare a prevederilor referitoare la atribuirea contractelor de achizitie publica din Ordonanta de urgenta a Guvernului nr.</w:t>
      </w:r>
      <w:proofErr w:type="gramEnd"/>
      <w:r w:rsidR="00CD233D" w:rsidRPr="00C4387E">
        <w:rPr>
          <w:rFonts w:ascii="Times New Roman" w:hAnsi="Times New Roman" w:cs="Times New Roman"/>
          <w:sz w:val="18"/>
          <w:szCs w:val="18"/>
        </w:rPr>
        <w:t xml:space="preserve"> 34/2006 privind atribuirea contractelor de achizitie publica, a contractelor de concesiune de lucrari publice si a contractelor de concesiune de servicii; </w:t>
      </w:r>
    </w:p>
    <w:p w:rsidR="008C45A2" w:rsidRPr="00C4387E" w:rsidRDefault="00CD233D" w:rsidP="00041A45">
      <w:pPr>
        <w:widowControl w:val="0"/>
        <w:overflowPunct w:val="0"/>
        <w:autoSpaceDE w:val="0"/>
        <w:autoSpaceDN w:val="0"/>
        <w:adjustRightInd w:val="0"/>
        <w:spacing w:after="0" w:line="240" w:lineRule="auto"/>
        <w:ind w:left="840" w:right="440"/>
        <w:jc w:val="both"/>
        <w:rPr>
          <w:rFonts w:ascii="Times New Roman" w:hAnsi="Times New Roman" w:cs="Times New Roman"/>
          <w:sz w:val="18"/>
          <w:szCs w:val="18"/>
        </w:rPr>
      </w:pPr>
      <w:proofErr w:type="gramStart"/>
      <w:r w:rsidRPr="00C4387E">
        <w:rPr>
          <w:rFonts w:ascii="Times New Roman" w:hAnsi="Times New Roman" w:cs="Times New Roman"/>
          <w:sz w:val="18"/>
          <w:szCs w:val="18"/>
        </w:rPr>
        <w:t>c)HG</w:t>
      </w:r>
      <w:proofErr w:type="gramEnd"/>
      <w:r w:rsidRPr="00C4387E">
        <w:rPr>
          <w:rFonts w:ascii="Times New Roman" w:hAnsi="Times New Roman" w:cs="Times New Roman"/>
          <w:sz w:val="18"/>
          <w:szCs w:val="18"/>
        </w:rPr>
        <w:t xml:space="preserve"> nr. 1660/2006 pentru aprobarea Normelor de aplicare a prevederilor referitoare la atribuirea contractelor de achizitie publica prin mijloace electronice, cu modificarile si completarile ulterioare;</w:t>
      </w:r>
    </w:p>
    <w:p w:rsidR="008C45A2" w:rsidRPr="00C4387E" w:rsidRDefault="00CD233D" w:rsidP="00041A45">
      <w:pPr>
        <w:widowControl w:val="0"/>
        <w:overflowPunct w:val="0"/>
        <w:autoSpaceDE w:val="0"/>
        <w:autoSpaceDN w:val="0"/>
        <w:adjustRightInd w:val="0"/>
        <w:spacing w:after="0" w:line="240" w:lineRule="auto"/>
        <w:ind w:left="840" w:right="2720"/>
        <w:jc w:val="both"/>
        <w:rPr>
          <w:rFonts w:ascii="Times New Roman" w:hAnsi="Times New Roman" w:cs="Times New Roman"/>
          <w:sz w:val="18"/>
          <w:szCs w:val="18"/>
        </w:rPr>
      </w:pPr>
      <w:r w:rsidRPr="00C4387E">
        <w:rPr>
          <w:rFonts w:ascii="Times New Roman" w:hAnsi="Times New Roman" w:cs="Times New Roman"/>
          <w:sz w:val="18"/>
          <w:szCs w:val="18"/>
        </w:rPr>
        <w:t xml:space="preserve">d)Ordinul ANRMAP 314/2010 privind Certificatul de participare la </w:t>
      </w:r>
      <w:r w:rsidR="006D62AB" w:rsidRPr="00C4387E">
        <w:rPr>
          <w:rFonts w:ascii="Times New Roman" w:hAnsi="Times New Roman" w:cs="Times New Roman"/>
          <w:sz w:val="18"/>
          <w:szCs w:val="18"/>
        </w:rPr>
        <w:t>l</w:t>
      </w:r>
      <w:r w:rsidRPr="00C4387E">
        <w:rPr>
          <w:rFonts w:ascii="Times New Roman" w:hAnsi="Times New Roman" w:cs="Times New Roman"/>
          <w:sz w:val="18"/>
          <w:szCs w:val="18"/>
        </w:rPr>
        <w:t>icitatie cu oferta independenta; e)Ordinul ANRMAP 509/2011 privind formularea criteriilor de calificare si selectie;</w:t>
      </w:r>
    </w:p>
    <w:p w:rsidR="008C45A2" w:rsidRPr="00C4387E" w:rsidRDefault="00CD233D" w:rsidP="00041A45">
      <w:pPr>
        <w:widowControl w:val="0"/>
        <w:overflowPunct w:val="0"/>
        <w:autoSpaceDE w:val="0"/>
        <w:autoSpaceDN w:val="0"/>
        <w:adjustRightInd w:val="0"/>
        <w:spacing w:after="0" w:line="240" w:lineRule="auto"/>
        <w:ind w:left="840" w:right="100"/>
        <w:jc w:val="both"/>
        <w:rPr>
          <w:rFonts w:ascii="Times New Roman" w:hAnsi="Times New Roman" w:cs="Times New Roman"/>
          <w:sz w:val="18"/>
          <w:szCs w:val="18"/>
        </w:rPr>
      </w:pPr>
      <w:r w:rsidRPr="00C4387E">
        <w:rPr>
          <w:rFonts w:ascii="Times New Roman" w:hAnsi="Times New Roman" w:cs="Times New Roman"/>
          <w:sz w:val="18"/>
          <w:szCs w:val="18"/>
        </w:rPr>
        <w:t>f)Ordinul ANRMAP 302/2011 privind aprobarea formularelor standard ale Procesului-verbal al sedintei de deschidere a ofertelor si Raportului procedurii, aferente procedurilor de atribuire a contractelor de achizitie publica, a contractelor de concesiune de lucrari publice si a contractelor de concesiune de servicii;</w:t>
      </w:r>
    </w:p>
    <w:p w:rsidR="008C45A2" w:rsidRPr="00C4387E" w:rsidRDefault="00CD233D" w:rsidP="00041A45">
      <w:pPr>
        <w:widowControl w:val="0"/>
        <w:autoSpaceDE w:val="0"/>
        <w:autoSpaceDN w:val="0"/>
        <w:adjustRightInd w:val="0"/>
        <w:spacing w:after="0" w:line="240" w:lineRule="auto"/>
        <w:ind w:left="840"/>
        <w:jc w:val="both"/>
        <w:rPr>
          <w:rFonts w:ascii="Times New Roman" w:hAnsi="Times New Roman" w:cs="Times New Roman"/>
          <w:sz w:val="18"/>
          <w:szCs w:val="18"/>
        </w:rPr>
      </w:pPr>
      <w:proofErr w:type="gramStart"/>
      <w:r w:rsidRPr="00C4387E">
        <w:rPr>
          <w:rFonts w:ascii="Times New Roman" w:hAnsi="Times New Roman" w:cs="Times New Roman"/>
          <w:sz w:val="18"/>
          <w:szCs w:val="18"/>
        </w:rPr>
        <w:t>g)site</w:t>
      </w:r>
      <w:proofErr w:type="gramEnd"/>
      <w:r w:rsidRPr="00C4387E">
        <w:rPr>
          <w:rFonts w:ascii="Times New Roman" w:hAnsi="Times New Roman" w:cs="Times New Roman"/>
          <w:sz w:val="18"/>
          <w:szCs w:val="18"/>
        </w:rPr>
        <w:t>-ul www.anap.ro.</w:t>
      </w:r>
    </w:p>
    <w:p w:rsidR="008C45A2" w:rsidRPr="00C309A8"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309A8">
        <w:rPr>
          <w:rFonts w:ascii="Times New Roman" w:hAnsi="Times New Roman" w:cs="Times New Roman"/>
          <w:sz w:val="18"/>
          <w:szCs w:val="18"/>
        </w:rPr>
        <w:t>III.2) CONDITII DE PARTICIPARE</w:t>
      </w:r>
    </w:p>
    <w:p w:rsidR="00B657CF" w:rsidRDefault="00CD233D" w:rsidP="00B657CF">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III.2.1) Situatia personala a operatorilor economici, inclusiv cerintele referitoare la inscrierea in registrul comertului sau al profesiei</w:t>
      </w:r>
    </w:p>
    <w:p w:rsidR="000C2D42" w:rsidRDefault="00CD233D" w:rsidP="00B657CF">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III.2.1.a) Situatia personala a candidatului sau ofertantului</w:t>
      </w:r>
    </w:p>
    <w:p w:rsidR="000C2D42" w:rsidRDefault="00CD233D" w:rsidP="00B657CF">
      <w:pPr>
        <w:widowControl w:val="0"/>
        <w:autoSpaceDE w:val="0"/>
        <w:autoSpaceDN w:val="0"/>
        <w:adjustRightInd w:val="0"/>
        <w:spacing w:after="0" w:line="240" w:lineRule="auto"/>
        <w:rPr>
          <w:rFonts w:ascii="Times New Roman" w:hAnsi="Times New Roman" w:cs="Times New Roman"/>
          <w:sz w:val="18"/>
          <w:szCs w:val="18"/>
        </w:rPr>
      </w:pPr>
      <w:r w:rsidRPr="00041A45">
        <w:rPr>
          <w:rFonts w:ascii="Times New Roman" w:hAnsi="Times New Roman" w:cs="Times New Roman"/>
          <w:sz w:val="18"/>
          <w:szCs w:val="18"/>
        </w:rPr>
        <w:t>-Declaratie pe propria raspundere privind neîncadrarea în dispozitiile art. 180 din OUG 34/2006 (declaratia de eligibilitate) cu modificarile si completari</w:t>
      </w:r>
      <w:r w:rsidR="006D62AB" w:rsidRPr="00041A45">
        <w:rPr>
          <w:rFonts w:ascii="Times New Roman" w:hAnsi="Times New Roman" w:cs="Times New Roman"/>
          <w:sz w:val="18"/>
          <w:szCs w:val="18"/>
        </w:rPr>
        <w:t>le ulterioare - formularul nr.2;</w:t>
      </w:r>
    </w:p>
    <w:p w:rsidR="000C2D42" w:rsidRDefault="00CD233D" w:rsidP="00B657CF">
      <w:pPr>
        <w:widowControl w:val="0"/>
        <w:autoSpaceDE w:val="0"/>
        <w:autoSpaceDN w:val="0"/>
        <w:adjustRightInd w:val="0"/>
        <w:spacing w:after="0" w:line="240" w:lineRule="auto"/>
        <w:rPr>
          <w:rFonts w:ascii="Times New Roman" w:hAnsi="Times New Roman" w:cs="Times New Roman"/>
          <w:sz w:val="18"/>
          <w:szCs w:val="18"/>
        </w:rPr>
      </w:pPr>
      <w:r w:rsidRPr="00041A45">
        <w:rPr>
          <w:rFonts w:ascii="Times New Roman" w:hAnsi="Times New Roman" w:cs="Times New Roman"/>
          <w:sz w:val="18"/>
          <w:szCs w:val="18"/>
        </w:rPr>
        <w:t>-Declaratie pe propria raspundere privind neîncadrarea în dispozitiile art. 181 din OUG 34/2006 cu modificarile si completarile u</w:t>
      </w:r>
      <w:r w:rsidR="006D62AB" w:rsidRPr="00041A45">
        <w:rPr>
          <w:rFonts w:ascii="Times New Roman" w:hAnsi="Times New Roman" w:cs="Times New Roman"/>
          <w:sz w:val="18"/>
          <w:szCs w:val="18"/>
        </w:rPr>
        <w:t>lterioare – formularul nr.3;</w:t>
      </w:r>
    </w:p>
    <w:p w:rsidR="000C2D42" w:rsidRDefault="00CD233D" w:rsidP="00B657CF">
      <w:pPr>
        <w:widowControl w:val="0"/>
        <w:autoSpaceDE w:val="0"/>
        <w:autoSpaceDN w:val="0"/>
        <w:adjustRightInd w:val="0"/>
        <w:spacing w:after="0" w:line="240" w:lineRule="auto"/>
        <w:rPr>
          <w:rFonts w:ascii="Times New Roman" w:hAnsi="Times New Roman" w:cs="Times New Roman"/>
          <w:sz w:val="18"/>
          <w:szCs w:val="18"/>
        </w:rPr>
      </w:pPr>
      <w:r w:rsidRPr="00041A45">
        <w:rPr>
          <w:rFonts w:ascii="Times New Roman" w:hAnsi="Times New Roman" w:cs="Times New Roman"/>
          <w:sz w:val="18"/>
          <w:szCs w:val="18"/>
        </w:rPr>
        <w:t xml:space="preserve">-Certificat de participare cu oferta independenta, conform Ordinului Presedintelui ANRMAP nr. 314/12.10.2010 - formularul </w:t>
      </w:r>
      <w:r w:rsidR="006D62AB" w:rsidRPr="00041A45">
        <w:rPr>
          <w:rFonts w:ascii="Times New Roman" w:hAnsi="Times New Roman" w:cs="Times New Roman"/>
          <w:sz w:val="18"/>
          <w:szCs w:val="18"/>
        </w:rPr>
        <w:t>nr. 4;</w:t>
      </w:r>
    </w:p>
    <w:p w:rsidR="000C2D42" w:rsidRDefault="00CD233D" w:rsidP="00B657CF">
      <w:pPr>
        <w:widowControl w:val="0"/>
        <w:autoSpaceDE w:val="0"/>
        <w:autoSpaceDN w:val="0"/>
        <w:adjustRightInd w:val="0"/>
        <w:spacing w:after="0" w:line="240" w:lineRule="auto"/>
        <w:rPr>
          <w:rFonts w:ascii="Times New Roman" w:hAnsi="Times New Roman" w:cs="Times New Roman"/>
          <w:sz w:val="18"/>
          <w:szCs w:val="18"/>
        </w:rPr>
      </w:pPr>
      <w:r w:rsidRPr="00041A45">
        <w:rPr>
          <w:rFonts w:ascii="Times New Roman" w:hAnsi="Times New Roman" w:cs="Times New Roman"/>
          <w:sz w:val="18"/>
          <w:szCs w:val="18"/>
        </w:rPr>
        <w:t xml:space="preserve"> -Declaratie pe propria raspundere privind neîncadrarea în prevederile art. </w:t>
      </w:r>
      <w:proofErr w:type="gramStart"/>
      <w:r w:rsidRPr="00041A45">
        <w:rPr>
          <w:rFonts w:ascii="Times New Roman" w:hAnsi="Times New Roman" w:cs="Times New Roman"/>
          <w:sz w:val="18"/>
          <w:szCs w:val="18"/>
        </w:rPr>
        <w:t>69^1 (evitarea conflictului de interese) din OUG 34/2006 cu modifica</w:t>
      </w:r>
      <w:r w:rsidR="006D62AB" w:rsidRPr="00041A45">
        <w:rPr>
          <w:rFonts w:ascii="Times New Roman" w:hAnsi="Times New Roman" w:cs="Times New Roman"/>
          <w:sz w:val="18"/>
          <w:szCs w:val="18"/>
        </w:rPr>
        <w:t>rile si completarile ulterioare-formularul nr.</w:t>
      </w:r>
      <w:proofErr w:type="gramEnd"/>
      <w:r w:rsidR="006D62AB" w:rsidRPr="00041A45">
        <w:rPr>
          <w:rFonts w:ascii="Times New Roman" w:hAnsi="Times New Roman" w:cs="Times New Roman"/>
          <w:sz w:val="18"/>
          <w:szCs w:val="18"/>
        </w:rPr>
        <w:t xml:space="preserve"> 5;</w:t>
      </w:r>
    </w:p>
    <w:p w:rsidR="008C45A2" w:rsidRPr="00041A45" w:rsidRDefault="00B657CF" w:rsidP="00B657CF">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ab/>
      </w:r>
      <w:r w:rsidR="00CD233D" w:rsidRPr="00041A45">
        <w:rPr>
          <w:rFonts w:ascii="Times New Roman" w:hAnsi="Times New Roman" w:cs="Times New Roman"/>
          <w:sz w:val="18"/>
          <w:szCs w:val="18"/>
        </w:rPr>
        <w:t>Persoanele cu functie de decizie în ceea ce priveste organizarea, derularea si finalizarea procedurii de atribuire: Director Divizia Financiara – Ion Laurentiu CIOBOTARICA, Director SDM – Daniel Antonie, Director Achizitii –</w:t>
      </w:r>
      <w:r w:rsidR="00F1629C" w:rsidRPr="00041A45">
        <w:rPr>
          <w:rFonts w:ascii="Times New Roman" w:hAnsi="Times New Roman" w:cs="Times New Roman"/>
          <w:sz w:val="18"/>
          <w:szCs w:val="18"/>
        </w:rPr>
        <w:t xml:space="preserve"> Ionuţ Daniel DRAGOMIR</w:t>
      </w:r>
      <w:r w:rsidR="00CD233D" w:rsidRPr="00041A45">
        <w:rPr>
          <w:rFonts w:ascii="Times New Roman" w:hAnsi="Times New Roman" w:cs="Times New Roman"/>
          <w:sz w:val="18"/>
          <w:szCs w:val="18"/>
        </w:rPr>
        <w:t xml:space="preserve">, Director Legislatie si Guvernanta Corporativa - Dorina JIANU, Sef Departament Achizitii Minerit – </w:t>
      </w:r>
      <w:r w:rsidR="00F1629C" w:rsidRPr="00041A45">
        <w:rPr>
          <w:rFonts w:ascii="Times New Roman" w:hAnsi="Times New Roman" w:cs="Times New Roman"/>
          <w:sz w:val="18"/>
          <w:szCs w:val="18"/>
        </w:rPr>
        <w:t>Grigorie DADALAU</w:t>
      </w:r>
      <w:r w:rsidR="006D62AB" w:rsidRPr="00041A45">
        <w:rPr>
          <w:rFonts w:ascii="Times New Roman" w:hAnsi="Times New Roman" w:cs="Times New Roman"/>
          <w:sz w:val="18"/>
          <w:szCs w:val="18"/>
        </w:rPr>
        <w:t>, Ş</w:t>
      </w:r>
      <w:r w:rsidR="00CD233D" w:rsidRPr="00041A45">
        <w:rPr>
          <w:rFonts w:ascii="Times New Roman" w:hAnsi="Times New Roman" w:cs="Times New Roman"/>
          <w:sz w:val="18"/>
          <w:szCs w:val="18"/>
        </w:rPr>
        <w:t xml:space="preserve">ef Serviciul Atribuire Contracte </w:t>
      </w:r>
      <w:r w:rsidR="006D62AB" w:rsidRPr="00041A45">
        <w:rPr>
          <w:rFonts w:ascii="Times New Roman" w:hAnsi="Times New Roman" w:cs="Times New Roman"/>
          <w:sz w:val="18"/>
          <w:szCs w:val="18"/>
        </w:rPr>
        <w:t>Produse</w:t>
      </w:r>
      <w:r w:rsidR="00CD233D" w:rsidRPr="00041A45">
        <w:rPr>
          <w:rFonts w:ascii="Times New Roman" w:hAnsi="Times New Roman" w:cs="Times New Roman"/>
          <w:sz w:val="18"/>
          <w:szCs w:val="18"/>
        </w:rPr>
        <w:t xml:space="preserve"> Min</w:t>
      </w:r>
      <w:r w:rsidR="006D62AB" w:rsidRPr="00041A45">
        <w:rPr>
          <w:rFonts w:ascii="Times New Roman" w:hAnsi="Times New Roman" w:cs="Times New Roman"/>
          <w:sz w:val="18"/>
          <w:szCs w:val="18"/>
        </w:rPr>
        <w:t>iere</w:t>
      </w:r>
      <w:r w:rsidR="00CD233D" w:rsidRPr="00041A45">
        <w:rPr>
          <w:rFonts w:ascii="Times New Roman" w:hAnsi="Times New Roman" w:cs="Times New Roman"/>
          <w:sz w:val="18"/>
          <w:szCs w:val="18"/>
        </w:rPr>
        <w:t xml:space="preserve"> – </w:t>
      </w:r>
      <w:r w:rsidR="006D62AB" w:rsidRPr="00041A45">
        <w:rPr>
          <w:rFonts w:ascii="Times New Roman" w:hAnsi="Times New Roman" w:cs="Times New Roman"/>
          <w:sz w:val="18"/>
          <w:szCs w:val="18"/>
        </w:rPr>
        <w:t>Ion Scurtu.</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III.2.1.b) Capacitatea de exercitare a activitatii profesionale</w:t>
      </w:r>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bookmarkStart w:id="2" w:name="page5"/>
      <w:bookmarkEnd w:id="2"/>
      <w:r w:rsidRPr="00C4387E">
        <w:rPr>
          <w:rFonts w:ascii="Times New Roman" w:hAnsi="Times New Roman" w:cs="Times New Roman"/>
          <w:sz w:val="18"/>
          <w:szCs w:val="18"/>
        </w:rPr>
        <w:t xml:space="preserve">-Se </w:t>
      </w:r>
      <w:proofErr w:type="gramStart"/>
      <w:r w:rsidRPr="00C4387E">
        <w:rPr>
          <w:rFonts w:ascii="Times New Roman" w:hAnsi="Times New Roman" w:cs="Times New Roman"/>
          <w:sz w:val="18"/>
          <w:szCs w:val="18"/>
        </w:rPr>
        <w:t>va</w:t>
      </w:r>
      <w:proofErr w:type="gramEnd"/>
      <w:r w:rsidRPr="00C4387E">
        <w:rPr>
          <w:rFonts w:ascii="Times New Roman" w:hAnsi="Times New Roman" w:cs="Times New Roman"/>
          <w:sz w:val="18"/>
          <w:szCs w:val="18"/>
        </w:rPr>
        <w:t xml:space="preserve"> prezenta Certificat constatator eliberat de Oficiul National al Registrului Comertului. Informatiile cuprinse in certificatul constatator trebuie </w:t>
      </w:r>
      <w:proofErr w:type="gramStart"/>
      <w:r w:rsidRPr="00C4387E">
        <w:rPr>
          <w:rFonts w:ascii="Times New Roman" w:hAnsi="Times New Roman" w:cs="Times New Roman"/>
          <w:sz w:val="18"/>
          <w:szCs w:val="18"/>
        </w:rPr>
        <w:t>sa</w:t>
      </w:r>
      <w:proofErr w:type="gramEnd"/>
      <w:r w:rsidRPr="00C4387E">
        <w:rPr>
          <w:rFonts w:ascii="Times New Roman" w:hAnsi="Times New Roman" w:cs="Times New Roman"/>
          <w:sz w:val="18"/>
          <w:szCs w:val="18"/>
        </w:rPr>
        <w:t xml:space="preserve"> fie reale/actuale la data limita de depunere a ofertelor.Obiectul contractului trebuie sa aiba corespondent in codul CAEN din certificatul constatator (pentru partea din contract pe care o realizeaza fiecare operator economic, in cazul unei asocieri).</w:t>
      </w:r>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 xml:space="preserve">Documentul va fi prezentat fie în original, fie în copie legalizata sau în copie lizibila, cu mentiunea </w:t>
      </w:r>
      <w:proofErr w:type="gramStart"/>
      <w:r w:rsidRPr="00C4387E">
        <w:rPr>
          <w:rFonts w:ascii="Times New Roman" w:hAnsi="Times New Roman" w:cs="Times New Roman"/>
          <w:sz w:val="18"/>
          <w:szCs w:val="18"/>
        </w:rPr>
        <w:t>,,conform</w:t>
      </w:r>
      <w:proofErr w:type="gramEnd"/>
      <w:r w:rsidRPr="00C4387E">
        <w:rPr>
          <w:rFonts w:ascii="Times New Roman" w:hAnsi="Times New Roman" w:cs="Times New Roman"/>
          <w:sz w:val="18"/>
          <w:szCs w:val="18"/>
        </w:rPr>
        <w:t xml:space="preserve"> cu original’’.</w:t>
      </w:r>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 xml:space="preserve">Documentele emise in </w:t>
      </w:r>
      <w:proofErr w:type="gramStart"/>
      <w:r w:rsidRPr="00C4387E">
        <w:rPr>
          <w:rFonts w:ascii="Times New Roman" w:hAnsi="Times New Roman" w:cs="Times New Roman"/>
          <w:sz w:val="18"/>
          <w:szCs w:val="18"/>
        </w:rPr>
        <w:t>alta</w:t>
      </w:r>
      <w:proofErr w:type="gramEnd"/>
      <w:r w:rsidRPr="00C4387E">
        <w:rPr>
          <w:rFonts w:ascii="Times New Roman" w:hAnsi="Times New Roman" w:cs="Times New Roman"/>
          <w:sz w:val="18"/>
          <w:szCs w:val="18"/>
        </w:rPr>
        <w:t xml:space="preserve"> limba vor fi insotite de o traducere autorizata in limba romana.</w:t>
      </w:r>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proofErr w:type="gramStart"/>
      <w:r w:rsidRPr="00C4387E">
        <w:rPr>
          <w:rFonts w:ascii="Times New Roman" w:hAnsi="Times New Roman" w:cs="Times New Roman"/>
          <w:sz w:val="18"/>
          <w:szCs w:val="18"/>
        </w:rPr>
        <w:t>Pentru persoane fizice/juridice straine, prezentarea documentelor care dovedesc forma de înregistrare/atestare ori apartenenta din punct de vedere profesional.</w:t>
      </w:r>
      <w:proofErr w:type="gramEnd"/>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NOTA: Documentele vor fi traduse în limba româna de traducatori autorizati si legalizate.</w:t>
      </w:r>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 xml:space="preserve">In etapa evaluarii ofertelor, inainte de transmiterea comunicarii privind rezultatul procedurii de atribuire, comisia de evaluare poate solicita ofertantului clasat pe primul loc prezentarea documentului in original sau copie legalizata, daca acesta nu a fost prezentat astfel in cadrul sedintei de deschidere </w:t>
      </w:r>
      <w:proofErr w:type="gramStart"/>
      <w:r w:rsidRPr="00C4387E">
        <w:rPr>
          <w:rFonts w:ascii="Times New Roman" w:hAnsi="Times New Roman" w:cs="Times New Roman"/>
          <w:sz w:val="18"/>
          <w:szCs w:val="18"/>
        </w:rPr>
        <w:t>a</w:t>
      </w:r>
      <w:proofErr w:type="gramEnd"/>
      <w:r w:rsidRPr="00C4387E">
        <w:rPr>
          <w:rFonts w:ascii="Times New Roman" w:hAnsi="Times New Roman" w:cs="Times New Roman"/>
          <w:sz w:val="18"/>
          <w:szCs w:val="18"/>
        </w:rPr>
        <w:t xml:space="preserve"> ofertelor.</w:t>
      </w:r>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 xml:space="preserve">In cazul unei asocieri constituita in conformitate cu art.44 din OUG 34/2006, fiecare operator economic membru al asociatiei </w:t>
      </w:r>
      <w:proofErr w:type="gramStart"/>
      <w:r w:rsidRPr="00C4387E">
        <w:rPr>
          <w:rFonts w:ascii="Times New Roman" w:hAnsi="Times New Roman" w:cs="Times New Roman"/>
          <w:sz w:val="18"/>
          <w:szCs w:val="18"/>
        </w:rPr>
        <w:t>este</w:t>
      </w:r>
      <w:proofErr w:type="gramEnd"/>
      <w:r w:rsidRPr="00C4387E">
        <w:rPr>
          <w:rFonts w:ascii="Times New Roman" w:hAnsi="Times New Roman" w:cs="Times New Roman"/>
          <w:sz w:val="18"/>
          <w:szCs w:val="18"/>
        </w:rPr>
        <w:t xml:space="preserve"> obligat sa prezinte documentul solicitat pentru partea din contract pe care o realizeaza.</w:t>
      </w:r>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Pentru operatorii economici inregistrati ca I.M.M.-uri, se vor prezenta:</w:t>
      </w:r>
    </w:p>
    <w:p w:rsidR="006D62AB" w:rsidRPr="00C4387E" w:rsidRDefault="006D62AB" w:rsidP="00041A45">
      <w:pPr>
        <w:autoSpaceDE w:val="0"/>
        <w:autoSpaceDN w:val="0"/>
        <w:adjustRightInd w:val="0"/>
        <w:spacing w:after="0" w:line="240" w:lineRule="auto"/>
        <w:jc w:val="both"/>
        <w:rPr>
          <w:rFonts w:ascii="Times New Roman" w:hAnsi="Times New Roman" w:cs="Times New Roman"/>
          <w:sz w:val="18"/>
          <w:szCs w:val="18"/>
        </w:rPr>
      </w:pPr>
      <w:proofErr w:type="gramStart"/>
      <w:r w:rsidRPr="00C4387E">
        <w:rPr>
          <w:rFonts w:ascii="Times New Roman" w:hAnsi="Times New Roman" w:cs="Times New Roman"/>
          <w:sz w:val="18"/>
          <w:szCs w:val="18"/>
        </w:rPr>
        <w:t>a)</w:t>
      </w:r>
      <w:proofErr w:type="gramEnd"/>
      <w:r w:rsidRPr="00C4387E">
        <w:rPr>
          <w:rFonts w:ascii="Times New Roman" w:hAnsi="Times New Roman" w:cs="Times New Roman"/>
          <w:sz w:val="18"/>
          <w:szCs w:val="18"/>
        </w:rPr>
        <w:t>Certificat emis de Oficiul Registrului Comertului care atesta statutul de I.M.M. al ofertantului, sau</w:t>
      </w:r>
    </w:p>
    <w:p w:rsidR="006D62AB" w:rsidRPr="00C4387E" w:rsidRDefault="000C2D42" w:rsidP="00041A45">
      <w:pPr>
        <w:autoSpaceDE w:val="0"/>
        <w:autoSpaceDN w:val="0"/>
        <w:adjustRightInd w:val="0"/>
        <w:spacing w:after="0" w:line="240" w:lineRule="auto"/>
        <w:jc w:val="both"/>
        <w:rPr>
          <w:rFonts w:ascii="Times New Roman" w:hAnsi="Times New Roman" w:cs="Times New Roman"/>
          <w:sz w:val="18"/>
          <w:szCs w:val="18"/>
        </w:rPr>
      </w:pPr>
      <w:proofErr w:type="gramStart"/>
      <w:r>
        <w:rPr>
          <w:rFonts w:ascii="Times New Roman" w:hAnsi="Times New Roman" w:cs="Times New Roman"/>
          <w:sz w:val="18"/>
          <w:szCs w:val="18"/>
        </w:rPr>
        <w:t>b)</w:t>
      </w:r>
      <w:r w:rsidR="006D62AB" w:rsidRPr="00C4387E">
        <w:rPr>
          <w:rFonts w:ascii="Times New Roman" w:hAnsi="Times New Roman" w:cs="Times New Roman"/>
          <w:sz w:val="18"/>
          <w:szCs w:val="18"/>
        </w:rPr>
        <w:t>Declaratie</w:t>
      </w:r>
      <w:proofErr w:type="gramEnd"/>
      <w:r w:rsidR="006D62AB" w:rsidRPr="00C4387E">
        <w:rPr>
          <w:rFonts w:ascii="Times New Roman" w:hAnsi="Times New Roman" w:cs="Times New Roman"/>
          <w:sz w:val="18"/>
          <w:szCs w:val="18"/>
        </w:rPr>
        <w:t xml:space="preserve"> pe propria raspundere completata conform Anexei 1 din O.G. 27/26.01.2006 privind modificarea si completarea Legii</w:t>
      </w:r>
      <w:r w:rsidR="00494DF3">
        <w:rPr>
          <w:rFonts w:ascii="Times New Roman" w:hAnsi="Times New Roman" w:cs="Times New Roman"/>
          <w:sz w:val="18"/>
          <w:szCs w:val="18"/>
        </w:rPr>
        <w:t xml:space="preserve"> </w:t>
      </w:r>
      <w:r w:rsidR="006D62AB" w:rsidRPr="00C4387E">
        <w:rPr>
          <w:rFonts w:ascii="Times New Roman" w:hAnsi="Times New Roman" w:cs="Times New Roman"/>
          <w:sz w:val="18"/>
          <w:szCs w:val="18"/>
        </w:rPr>
        <w:t>346 /2004 privind stimularea infiintarii si dezvoltarii intreprinderilor mici si mijlocii.</w:t>
      </w:r>
    </w:p>
    <w:p w:rsidR="006D62AB" w:rsidRPr="00C4387E" w:rsidRDefault="006D62AB" w:rsidP="00041A45">
      <w:pPr>
        <w:autoSpaceDE w:val="0"/>
        <w:autoSpaceDN w:val="0"/>
        <w:adjustRightInd w:val="0"/>
        <w:spacing w:after="0" w:line="240" w:lineRule="auto"/>
        <w:jc w:val="both"/>
        <w:rPr>
          <w:rFonts w:ascii="Times New Roman" w:hAnsi="Times New Roman" w:cs="Times New Roman"/>
          <w:b/>
          <w:i/>
          <w:sz w:val="18"/>
          <w:szCs w:val="18"/>
        </w:rPr>
      </w:pPr>
      <w:r w:rsidRPr="00C4387E">
        <w:rPr>
          <w:rFonts w:ascii="Times New Roman" w:hAnsi="Times New Roman" w:cs="Times New Roman"/>
          <w:sz w:val="18"/>
          <w:szCs w:val="18"/>
        </w:rPr>
        <w:lastRenderedPageBreak/>
        <w:t xml:space="preserve">Ofertantii incadrati ca IMM beneficiaza de reduceri cu 50% pentru criteriile legate de cifra de afaceri, de garantia pentru participare si de garantia de buna executie, in temeiul art.16, alin.2) din Legea nr. 346/2004 </w:t>
      </w:r>
      <w:proofErr w:type="gramStart"/>
      <w:r w:rsidRPr="00C4387E">
        <w:rPr>
          <w:rFonts w:ascii="Times New Roman" w:hAnsi="Times New Roman" w:cs="Times New Roman"/>
          <w:sz w:val="18"/>
          <w:szCs w:val="18"/>
        </w:rPr>
        <w:t>privind  stimularea</w:t>
      </w:r>
      <w:proofErr w:type="gramEnd"/>
      <w:r w:rsidRPr="00C4387E">
        <w:rPr>
          <w:rFonts w:ascii="Times New Roman" w:hAnsi="Times New Roman" w:cs="Times New Roman"/>
          <w:sz w:val="18"/>
          <w:szCs w:val="18"/>
        </w:rPr>
        <w:t xml:space="preserve"> înfiintarii si dezvoltarii întreprinderilor mici si mijlocii.</w:t>
      </w:r>
      <w:r w:rsidRPr="00C4387E">
        <w:rPr>
          <w:rFonts w:ascii="Times New Roman" w:hAnsi="Times New Roman" w:cs="Times New Roman"/>
          <w:b/>
          <w:i/>
          <w:sz w:val="18"/>
          <w:szCs w:val="18"/>
        </w:rPr>
        <w:t xml:space="preserve"> </w:t>
      </w:r>
    </w:p>
    <w:p w:rsidR="008C45A2"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III.2.2) Capacitatea economica s</w:t>
      </w:r>
      <w:r w:rsidR="00A47AF7" w:rsidRPr="00C4387E">
        <w:rPr>
          <w:rFonts w:ascii="Times New Roman" w:hAnsi="Times New Roman" w:cs="Times New Roman"/>
          <w:sz w:val="18"/>
          <w:szCs w:val="18"/>
        </w:rPr>
        <w:t>i financiară</w:t>
      </w:r>
    </w:p>
    <w:p w:rsidR="00041A45" w:rsidRDefault="00041A45" w:rsidP="00041A45">
      <w:pPr>
        <w:widowControl w:val="0"/>
        <w:autoSpaceDE w:val="0"/>
        <w:autoSpaceDN w:val="0"/>
        <w:adjustRightInd w:val="0"/>
        <w:spacing w:after="0" w:line="240" w:lineRule="auto"/>
        <w:rPr>
          <w:rFonts w:ascii="Times New Roman" w:hAnsi="Times New Roman" w:cs="Times New Roman"/>
          <w:sz w:val="18"/>
          <w:szCs w:val="18"/>
        </w:rPr>
      </w:pPr>
    </w:p>
    <w:tbl>
      <w:tblPr>
        <w:tblStyle w:val="TableGrid"/>
        <w:tblW w:w="9464" w:type="dxa"/>
        <w:tblLook w:val="04A0"/>
      </w:tblPr>
      <w:tblGrid>
        <w:gridCol w:w="5920"/>
        <w:gridCol w:w="3544"/>
      </w:tblGrid>
      <w:tr w:rsidR="00041A45" w:rsidTr="00041A45">
        <w:tc>
          <w:tcPr>
            <w:tcW w:w="5920" w:type="dxa"/>
          </w:tcPr>
          <w:p w:rsidR="00041A45" w:rsidRDefault="00041A45" w:rsidP="00041A45">
            <w:pPr>
              <w:widowControl w:val="0"/>
              <w:autoSpaceDE w:val="0"/>
              <w:autoSpaceDN w:val="0"/>
              <w:adjustRightInd w:val="0"/>
              <w:rPr>
                <w:rFonts w:ascii="Times New Roman" w:hAnsi="Times New Roman" w:cs="Times New Roman"/>
                <w:sz w:val="18"/>
                <w:szCs w:val="18"/>
              </w:rPr>
            </w:pPr>
            <w:r w:rsidRPr="00C4387E">
              <w:rPr>
                <w:rFonts w:ascii="Times New Roman" w:hAnsi="Times New Roman" w:cs="Times New Roman"/>
                <w:b/>
                <w:bCs/>
                <w:sz w:val="18"/>
                <w:szCs w:val="18"/>
              </w:rPr>
              <w:t>Informatii si/sau nivel(uri) minim(e) necesare pentru evaluarea respectarii cerintelor mentionate</w:t>
            </w:r>
          </w:p>
        </w:tc>
        <w:tc>
          <w:tcPr>
            <w:tcW w:w="3544" w:type="dxa"/>
          </w:tcPr>
          <w:p w:rsidR="00041A45" w:rsidRDefault="00041A45" w:rsidP="00041A45">
            <w:pPr>
              <w:widowControl w:val="0"/>
              <w:autoSpaceDE w:val="0"/>
              <w:autoSpaceDN w:val="0"/>
              <w:adjustRightInd w:val="0"/>
              <w:jc w:val="center"/>
              <w:rPr>
                <w:rFonts w:ascii="Times New Roman" w:hAnsi="Times New Roman" w:cs="Times New Roman"/>
                <w:sz w:val="18"/>
                <w:szCs w:val="18"/>
              </w:rPr>
            </w:pPr>
            <w:r w:rsidRPr="00C4387E">
              <w:rPr>
                <w:rFonts w:ascii="Times New Roman" w:hAnsi="Times New Roman" w:cs="Times New Roman"/>
                <w:b/>
                <w:bCs/>
                <w:sz w:val="18"/>
                <w:szCs w:val="18"/>
              </w:rPr>
              <w:t>Modalitatea de îndeplinire</w:t>
            </w:r>
          </w:p>
        </w:tc>
      </w:tr>
      <w:tr w:rsidR="00041A45" w:rsidTr="00041A45">
        <w:tc>
          <w:tcPr>
            <w:tcW w:w="5920" w:type="dxa"/>
          </w:tcPr>
          <w:p w:rsidR="00041A45" w:rsidRDefault="00041A45" w:rsidP="00041A45">
            <w:pPr>
              <w:widowControl w:val="0"/>
              <w:autoSpaceDE w:val="0"/>
              <w:autoSpaceDN w:val="0"/>
              <w:adjustRightInd w:val="0"/>
              <w:rPr>
                <w:rFonts w:ascii="Times New Roman" w:hAnsi="Times New Roman" w:cs="Times New Roman"/>
                <w:sz w:val="18"/>
                <w:szCs w:val="18"/>
              </w:rPr>
            </w:pPr>
            <w:r w:rsidRPr="00C4387E">
              <w:rPr>
                <w:rFonts w:ascii="Times New Roman" w:hAnsi="Times New Roman" w:cs="Times New Roman"/>
                <w:sz w:val="18"/>
                <w:szCs w:val="18"/>
              </w:rPr>
              <w:t>Informatii generale, inclusiv media cifrei de afaceri globale din ultimii 3 ani</w:t>
            </w:r>
            <w:r>
              <w:rPr>
                <w:rFonts w:ascii="Times New Roman" w:hAnsi="Times New Roman" w:cs="Times New Roman"/>
                <w:sz w:val="18"/>
                <w:szCs w:val="18"/>
              </w:rPr>
              <w:t xml:space="preserve"> </w:t>
            </w:r>
            <w:r w:rsidRPr="00C4387E">
              <w:rPr>
                <w:rFonts w:ascii="Times New Roman" w:hAnsi="Times New Roman" w:cs="Times New Roman"/>
                <w:sz w:val="18"/>
                <w:szCs w:val="18"/>
              </w:rPr>
              <w:t>(2013,2014,2015), care trebuie sã fie cel putin egala cu suma de 30.450,00 lei.</w:t>
            </w:r>
          </w:p>
          <w:p w:rsidR="00041A45" w:rsidRDefault="00041A45" w:rsidP="00041A45">
            <w:pPr>
              <w:widowControl w:val="0"/>
              <w:autoSpaceDE w:val="0"/>
              <w:autoSpaceDN w:val="0"/>
              <w:adjustRightInd w:val="0"/>
              <w:rPr>
                <w:rFonts w:ascii="Times New Roman" w:hAnsi="Times New Roman" w:cs="Times New Roman"/>
                <w:sz w:val="18"/>
                <w:szCs w:val="18"/>
              </w:rPr>
            </w:pPr>
            <w:r w:rsidRPr="00C4387E">
              <w:rPr>
                <w:rFonts w:ascii="Times New Roman" w:hAnsi="Times New Roman" w:cs="Times New Roman"/>
                <w:sz w:val="18"/>
                <w:szCs w:val="18"/>
              </w:rPr>
              <w:t>Modalitatea de indeplinire - Se va prezenta Fisa de informatii generale</w:t>
            </w:r>
            <w:r>
              <w:rPr>
                <w:rFonts w:ascii="Times New Roman" w:hAnsi="Times New Roman" w:cs="Times New Roman"/>
                <w:sz w:val="18"/>
                <w:szCs w:val="18"/>
              </w:rPr>
              <w:t xml:space="preserve"> </w:t>
            </w:r>
            <w:r w:rsidRPr="00C4387E">
              <w:rPr>
                <w:rFonts w:ascii="Times New Roman" w:hAnsi="Times New Roman" w:cs="Times New Roman"/>
                <w:sz w:val="18"/>
                <w:szCs w:val="18"/>
              </w:rPr>
              <w:t>(formularul nr. 10).</w:t>
            </w:r>
          </w:p>
          <w:p w:rsidR="00041A45" w:rsidRDefault="00041A45" w:rsidP="00041A45">
            <w:pPr>
              <w:widowControl w:val="0"/>
              <w:autoSpaceDE w:val="0"/>
              <w:autoSpaceDN w:val="0"/>
              <w:adjustRightInd w:val="0"/>
              <w:rPr>
                <w:rFonts w:ascii="Times New Roman" w:hAnsi="Times New Roman" w:cs="Times New Roman"/>
                <w:sz w:val="18"/>
                <w:szCs w:val="18"/>
              </w:rPr>
            </w:pPr>
            <w:r w:rsidRPr="00C4387E">
              <w:rPr>
                <w:rFonts w:ascii="Times New Roman" w:hAnsi="Times New Roman" w:cs="Times New Roman"/>
                <w:sz w:val="18"/>
                <w:szCs w:val="18"/>
              </w:rPr>
              <w:t>Echivalenta leu/alta valuta luatã în calcul de cãtre</w:t>
            </w:r>
            <w:r>
              <w:rPr>
                <w:rFonts w:ascii="Times New Roman" w:hAnsi="Times New Roman" w:cs="Times New Roman"/>
                <w:sz w:val="18"/>
                <w:szCs w:val="18"/>
              </w:rPr>
              <w:t xml:space="preserve"> </w:t>
            </w:r>
            <w:r w:rsidRPr="00C4387E">
              <w:rPr>
                <w:rFonts w:ascii="Times New Roman" w:hAnsi="Times New Roman" w:cs="Times New Roman"/>
                <w:sz w:val="18"/>
                <w:szCs w:val="18"/>
              </w:rPr>
              <w:t>ofertant la calcularea nivelului pentru cifra de afaceri va fi cea stabilitã pe</w:t>
            </w:r>
            <w:r>
              <w:rPr>
                <w:rFonts w:ascii="Times New Roman" w:hAnsi="Times New Roman" w:cs="Times New Roman"/>
                <w:sz w:val="18"/>
                <w:szCs w:val="18"/>
              </w:rPr>
              <w:t xml:space="preserve"> </w:t>
            </w:r>
            <w:r w:rsidRPr="00C4387E">
              <w:rPr>
                <w:rFonts w:ascii="Times New Roman" w:hAnsi="Times New Roman" w:cs="Times New Roman"/>
                <w:sz w:val="18"/>
                <w:szCs w:val="18"/>
              </w:rPr>
              <w:t>baza cursurilor medii anuale publicate de Banca Nationala a Romaniei.</w:t>
            </w:r>
          </w:p>
        </w:tc>
        <w:tc>
          <w:tcPr>
            <w:tcW w:w="3544" w:type="dxa"/>
          </w:tcPr>
          <w:p w:rsidR="00041A45" w:rsidRDefault="00041A45" w:rsidP="00041A45">
            <w:pPr>
              <w:widowControl w:val="0"/>
              <w:autoSpaceDE w:val="0"/>
              <w:autoSpaceDN w:val="0"/>
              <w:adjustRightInd w:val="0"/>
              <w:rPr>
                <w:rFonts w:ascii="Times New Roman" w:hAnsi="Times New Roman" w:cs="Times New Roman"/>
                <w:sz w:val="18"/>
                <w:szCs w:val="18"/>
              </w:rPr>
            </w:pPr>
            <w:r w:rsidRPr="00C4387E">
              <w:rPr>
                <w:rFonts w:ascii="Times New Roman" w:hAnsi="Times New Roman" w:cs="Times New Roman"/>
                <w:sz w:val="18"/>
                <w:szCs w:val="18"/>
              </w:rPr>
              <w:t>Se va prezenta Fisa de info</w:t>
            </w:r>
            <w:r>
              <w:rPr>
                <w:rFonts w:ascii="Times New Roman" w:hAnsi="Times New Roman" w:cs="Times New Roman"/>
                <w:sz w:val="18"/>
                <w:szCs w:val="18"/>
              </w:rPr>
              <w:t xml:space="preserve">rmatii generale </w:t>
            </w:r>
            <w:r w:rsidRPr="00C4387E">
              <w:rPr>
                <w:rFonts w:ascii="Times New Roman" w:hAnsi="Times New Roman" w:cs="Times New Roman"/>
                <w:sz w:val="18"/>
                <w:szCs w:val="18"/>
              </w:rPr>
              <w:t xml:space="preserve">formularul </w:t>
            </w:r>
            <w:r>
              <w:rPr>
                <w:rFonts w:ascii="Times New Roman" w:hAnsi="Times New Roman" w:cs="Times New Roman"/>
                <w:sz w:val="18"/>
                <w:szCs w:val="18"/>
              </w:rPr>
              <w:t>nr.10</w:t>
            </w:r>
          </w:p>
        </w:tc>
      </w:tr>
    </w:tbl>
    <w:p w:rsidR="00041A45" w:rsidRDefault="00041A45" w:rsidP="00041A45">
      <w:pPr>
        <w:widowControl w:val="0"/>
        <w:autoSpaceDE w:val="0"/>
        <w:autoSpaceDN w:val="0"/>
        <w:adjustRightInd w:val="0"/>
        <w:spacing w:after="0" w:line="240" w:lineRule="auto"/>
        <w:rPr>
          <w:rFonts w:ascii="Times New Roman" w:hAnsi="Times New Roman" w:cs="Times New Roman"/>
          <w:sz w:val="18"/>
          <w:szCs w:val="18"/>
        </w:rPr>
      </w:pPr>
    </w:p>
    <w:p w:rsidR="00041A45" w:rsidRDefault="00041A45"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III.2.3.a) Capacitatea tehnica si/sau profesional</w:t>
      </w:r>
      <w:r>
        <w:rPr>
          <w:rFonts w:ascii="Times New Roman" w:hAnsi="Times New Roman" w:cs="Times New Roman"/>
          <w:sz w:val="18"/>
          <w:szCs w:val="18"/>
        </w:rPr>
        <w:t>ă</w:t>
      </w:r>
      <w:r w:rsidR="009F6CF1">
        <w:rPr>
          <w:rFonts w:ascii="Times New Roman" w:hAnsi="Times New Roman" w:cs="Times New Roman"/>
          <w:sz w:val="18"/>
          <w:szCs w:val="18"/>
        </w:rPr>
        <w:t>-nu se solicit.</w:t>
      </w:r>
    </w:p>
    <w:p w:rsidR="00041A45" w:rsidRDefault="00041A45"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III.2.3.b) Standarde de asigurare a calitatii si de protectie a mediului</w:t>
      </w:r>
      <w:r w:rsidR="00473DD8">
        <w:rPr>
          <w:rFonts w:ascii="Times New Roman" w:hAnsi="Times New Roman" w:cs="Times New Roman"/>
          <w:sz w:val="18"/>
          <w:szCs w:val="18"/>
        </w:rPr>
        <w:t>-nu se solicit.</w:t>
      </w:r>
    </w:p>
    <w:p w:rsidR="00041A45" w:rsidRDefault="00041A45" w:rsidP="00041A45">
      <w:pPr>
        <w:widowControl w:val="0"/>
        <w:autoSpaceDE w:val="0"/>
        <w:autoSpaceDN w:val="0"/>
        <w:adjustRightInd w:val="0"/>
        <w:spacing w:after="0" w:line="240" w:lineRule="auto"/>
        <w:rPr>
          <w:rFonts w:ascii="Times New Roman" w:hAnsi="Times New Roman" w:cs="Times New Roman"/>
          <w:sz w:val="18"/>
          <w:szCs w:val="18"/>
        </w:rPr>
      </w:pP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III.2.4) Contracte rezervate</w:t>
      </w:r>
    </w:p>
    <w:p w:rsidR="008C45A2" w:rsidRPr="00C4387E" w:rsidRDefault="00CD233D" w:rsidP="00041A45">
      <w:pPr>
        <w:widowControl w:val="0"/>
        <w:autoSpaceDE w:val="0"/>
        <w:autoSpaceDN w:val="0"/>
        <w:adjustRightInd w:val="0"/>
        <w:spacing w:after="0" w:line="240" w:lineRule="auto"/>
        <w:ind w:left="840"/>
        <w:rPr>
          <w:rFonts w:ascii="Times New Roman" w:hAnsi="Times New Roman" w:cs="Times New Roman"/>
          <w:sz w:val="18"/>
          <w:szCs w:val="18"/>
        </w:rPr>
      </w:pPr>
      <w:r w:rsidRPr="00C4387E">
        <w:rPr>
          <w:rFonts w:ascii="Times New Roman" w:hAnsi="Times New Roman" w:cs="Times New Roman"/>
          <w:sz w:val="18"/>
          <w:szCs w:val="18"/>
        </w:rPr>
        <w:t>Nu</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III.3) CONDITII SPECIFICE PENTRU CONTRACTELE DE SERVICII</w:t>
      </w:r>
    </w:p>
    <w:p w:rsidR="008C45A2" w:rsidRPr="00C4387E" w:rsidRDefault="00CD233D" w:rsidP="0023619E">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 xml:space="preserve">III.3.1) Prestarea serviciilor in cauza </w:t>
      </w:r>
      <w:proofErr w:type="gramStart"/>
      <w:r w:rsidRPr="00C4387E">
        <w:rPr>
          <w:rFonts w:ascii="Times New Roman" w:hAnsi="Times New Roman" w:cs="Times New Roman"/>
          <w:sz w:val="18"/>
          <w:szCs w:val="18"/>
        </w:rPr>
        <w:t>este</w:t>
      </w:r>
      <w:proofErr w:type="gramEnd"/>
      <w:r w:rsidRPr="00C4387E">
        <w:rPr>
          <w:rFonts w:ascii="Times New Roman" w:hAnsi="Times New Roman" w:cs="Times New Roman"/>
          <w:sz w:val="18"/>
          <w:szCs w:val="18"/>
        </w:rPr>
        <w:t xml:space="preserve"> rezervata unei anumite profesii</w:t>
      </w:r>
      <w:r w:rsidR="0023619E">
        <w:rPr>
          <w:rFonts w:ascii="Times New Roman" w:hAnsi="Times New Roman" w:cs="Times New Roman"/>
          <w:sz w:val="18"/>
          <w:szCs w:val="18"/>
        </w:rPr>
        <w:t>-</w:t>
      </w:r>
      <w:r w:rsidRPr="00C4387E">
        <w:rPr>
          <w:rFonts w:ascii="Times New Roman" w:hAnsi="Times New Roman" w:cs="Times New Roman"/>
          <w:sz w:val="18"/>
          <w:szCs w:val="18"/>
        </w:rPr>
        <w:t>Nu</w:t>
      </w:r>
    </w:p>
    <w:p w:rsidR="008C45A2" w:rsidRPr="00C4387E" w:rsidRDefault="00CD233D" w:rsidP="0023619E">
      <w:pPr>
        <w:widowControl w:val="0"/>
        <w:overflowPunct w:val="0"/>
        <w:autoSpaceDE w:val="0"/>
        <w:autoSpaceDN w:val="0"/>
        <w:adjustRightInd w:val="0"/>
        <w:spacing w:after="0" w:line="240" w:lineRule="auto"/>
        <w:ind w:left="280" w:right="220"/>
        <w:jc w:val="both"/>
        <w:rPr>
          <w:rFonts w:ascii="Times New Roman" w:hAnsi="Times New Roman" w:cs="Times New Roman"/>
          <w:sz w:val="18"/>
          <w:szCs w:val="18"/>
        </w:rPr>
      </w:pPr>
      <w:r w:rsidRPr="00C4387E">
        <w:rPr>
          <w:rFonts w:ascii="Times New Roman" w:hAnsi="Times New Roman" w:cs="Times New Roman"/>
          <w:sz w:val="18"/>
          <w:szCs w:val="18"/>
        </w:rPr>
        <w:t>III.3.2) Persoanele juridice au obligatia sa indice numele si calificarile profesionale ale membrilor personalului responsabili pentru prestarea serviciilor respective</w:t>
      </w:r>
      <w:proofErr w:type="gramStart"/>
      <w:r w:rsidR="0023619E">
        <w:rPr>
          <w:rFonts w:ascii="Times New Roman" w:hAnsi="Times New Roman" w:cs="Times New Roman"/>
          <w:sz w:val="18"/>
          <w:szCs w:val="18"/>
        </w:rPr>
        <w:t>:</w:t>
      </w:r>
      <w:r w:rsidRPr="00C4387E">
        <w:rPr>
          <w:rFonts w:ascii="Times New Roman" w:hAnsi="Times New Roman" w:cs="Times New Roman"/>
          <w:sz w:val="18"/>
          <w:szCs w:val="18"/>
        </w:rPr>
        <w:t>Nu</w:t>
      </w:r>
      <w:proofErr w:type="gramEnd"/>
    </w:p>
    <w:p w:rsidR="008C45A2" w:rsidRPr="00C4387E" w:rsidRDefault="008C45A2" w:rsidP="00041A45">
      <w:pPr>
        <w:widowControl w:val="0"/>
        <w:autoSpaceDE w:val="0"/>
        <w:autoSpaceDN w:val="0"/>
        <w:adjustRightInd w:val="0"/>
        <w:spacing w:after="0" w:line="240" w:lineRule="auto"/>
        <w:rPr>
          <w:rFonts w:ascii="Times New Roman" w:hAnsi="Times New Roman" w:cs="Times New Roman"/>
          <w:sz w:val="18"/>
          <w:szCs w:val="18"/>
        </w:rPr>
      </w:pP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b/>
          <w:bCs/>
          <w:sz w:val="18"/>
          <w:szCs w:val="18"/>
        </w:rPr>
        <w:t>SECTIUNEA IV: PROCEDURA</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IV.1) PROCEDURA</w:t>
      </w:r>
    </w:p>
    <w:p w:rsidR="008C45A2" w:rsidRPr="00C4387E" w:rsidRDefault="00CD233D" w:rsidP="0023619E">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IV.1.1) Tipul procedurii si modalitatea de desfasurare</w:t>
      </w:r>
      <w:r w:rsidR="0023619E">
        <w:rPr>
          <w:rFonts w:ascii="Times New Roman" w:hAnsi="Times New Roman" w:cs="Times New Roman"/>
          <w:sz w:val="18"/>
          <w:szCs w:val="18"/>
        </w:rPr>
        <w:t>:</w:t>
      </w:r>
    </w:p>
    <w:p w:rsidR="008C45A2" w:rsidRPr="00C4387E" w:rsidRDefault="00CD233D" w:rsidP="0023619E">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IV.1.1.a) Modalitatea de desfasurare a procedurii de atribuire</w:t>
      </w:r>
      <w:r w:rsidR="0023619E">
        <w:rPr>
          <w:rFonts w:ascii="Times New Roman" w:hAnsi="Times New Roman" w:cs="Times New Roman"/>
          <w:sz w:val="18"/>
          <w:szCs w:val="18"/>
        </w:rPr>
        <w:t xml:space="preserve">: </w:t>
      </w:r>
      <w:r w:rsidRPr="00C4387E">
        <w:rPr>
          <w:rFonts w:ascii="Times New Roman" w:hAnsi="Times New Roman" w:cs="Times New Roman"/>
          <w:sz w:val="18"/>
          <w:szCs w:val="18"/>
        </w:rPr>
        <w:t>Offline</w:t>
      </w:r>
    </w:p>
    <w:p w:rsidR="008C45A2" w:rsidRPr="00C4387E" w:rsidRDefault="00CD233D" w:rsidP="0023619E">
      <w:pPr>
        <w:widowControl w:val="0"/>
        <w:autoSpaceDE w:val="0"/>
        <w:autoSpaceDN w:val="0"/>
        <w:adjustRightInd w:val="0"/>
        <w:spacing w:after="0" w:line="240" w:lineRule="auto"/>
        <w:ind w:left="560"/>
        <w:rPr>
          <w:rFonts w:ascii="Times New Roman" w:hAnsi="Times New Roman" w:cs="Times New Roman"/>
          <w:b/>
          <w:i/>
          <w:sz w:val="18"/>
          <w:szCs w:val="18"/>
        </w:rPr>
      </w:pPr>
      <w:r w:rsidRPr="00C4387E">
        <w:rPr>
          <w:rFonts w:ascii="Times New Roman" w:hAnsi="Times New Roman" w:cs="Times New Roman"/>
          <w:sz w:val="18"/>
          <w:szCs w:val="18"/>
        </w:rPr>
        <w:t>IV.1.1.b) Tipul procedurii</w:t>
      </w:r>
      <w:r w:rsidR="0023619E">
        <w:rPr>
          <w:rFonts w:ascii="Times New Roman" w:hAnsi="Times New Roman" w:cs="Times New Roman"/>
          <w:sz w:val="18"/>
          <w:szCs w:val="18"/>
        </w:rPr>
        <w:t xml:space="preserve">: </w:t>
      </w:r>
      <w:r w:rsidR="00B10465" w:rsidRPr="00C4387E">
        <w:rPr>
          <w:rFonts w:ascii="Times New Roman" w:hAnsi="Times New Roman" w:cs="Times New Roman"/>
          <w:b/>
          <w:i/>
          <w:sz w:val="18"/>
          <w:szCs w:val="18"/>
        </w:rPr>
        <w:t>negociere fără publicarea prealab</w:t>
      </w:r>
      <w:r w:rsidR="00154B15">
        <w:rPr>
          <w:rFonts w:ascii="Times New Roman" w:hAnsi="Times New Roman" w:cs="Times New Roman"/>
          <w:b/>
          <w:i/>
          <w:sz w:val="18"/>
          <w:szCs w:val="18"/>
        </w:rPr>
        <w:t>ilă a unui anunţ de participare.</w:t>
      </w:r>
    </w:p>
    <w:p w:rsidR="008C45A2" w:rsidRPr="00C4387E" w:rsidRDefault="00CC1C3B"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           </w:t>
      </w:r>
      <w:r w:rsidR="00CD233D" w:rsidRPr="00C4387E">
        <w:rPr>
          <w:rFonts w:ascii="Times New Roman" w:hAnsi="Times New Roman" w:cs="Times New Roman"/>
          <w:sz w:val="18"/>
          <w:szCs w:val="18"/>
        </w:rPr>
        <w:t>IV.2) CRITERII DE ATRIBUIRE</w:t>
      </w:r>
    </w:p>
    <w:p w:rsidR="008C45A2" w:rsidRPr="00C4387E" w:rsidRDefault="00CD233D" w:rsidP="0023619E">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IV.2.1) Criterii de atribuire</w:t>
      </w:r>
      <w:r w:rsidR="0023619E">
        <w:rPr>
          <w:rFonts w:ascii="Times New Roman" w:hAnsi="Times New Roman" w:cs="Times New Roman"/>
          <w:sz w:val="18"/>
          <w:szCs w:val="18"/>
        </w:rPr>
        <w:t xml:space="preserve">: </w:t>
      </w:r>
      <w:r w:rsidR="00D45413">
        <w:rPr>
          <w:rFonts w:ascii="Times New Roman" w:hAnsi="Times New Roman" w:cs="Times New Roman"/>
          <w:b/>
          <w:i/>
          <w:sz w:val="18"/>
          <w:szCs w:val="18"/>
        </w:rPr>
        <w:t>Pretul cel mai sc</w:t>
      </w:r>
      <w:r w:rsidR="00D45413">
        <w:rPr>
          <w:rFonts w:ascii="Times New Roman" w:hAnsi="Times New Roman" w:cs="Times New Roman"/>
          <w:b/>
          <w:i/>
          <w:sz w:val="18"/>
          <w:szCs w:val="18"/>
          <w:lang w:val="ro-RO"/>
        </w:rPr>
        <w:t>ă</w:t>
      </w:r>
      <w:r w:rsidRPr="0023619E">
        <w:rPr>
          <w:rFonts w:ascii="Times New Roman" w:hAnsi="Times New Roman" w:cs="Times New Roman"/>
          <w:b/>
          <w:i/>
          <w:sz w:val="18"/>
          <w:szCs w:val="18"/>
        </w:rPr>
        <w:t>zut</w:t>
      </w:r>
      <w:r w:rsidR="00D45413">
        <w:rPr>
          <w:rFonts w:ascii="Times New Roman" w:hAnsi="Times New Roman" w:cs="Times New Roman"/>
          <w:b/>
          <w:i/>
          <w:sz w:val="18"/>
          <w:szCs w:val="18"/>
        </w:rPr>
        <w:t>.</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 xml:space="preserve">IV.2.2) Se </w:t>
      </w:r>
      <w:proofErr w:type="gramStart"/>
      <w:r w:rsidRPr="00C4387E">
        <w:rPr>
          <w:rFonts w:ascii="Times New Roman" w:hAnsi="Times New Roman" w:cs="Times New Roman"/>
          <w:sz w:val="18"/>
          <w:szCs w:val="18"/>
        </w:rPr>
        <w:t>va</w:t>
      </w:r>
      <w:proofErr w:type="gramEnd"/>
      <w:r w:rsidRPr="00C4387E">
        <w:rPr>
          <w:rFonts w:ascii="Times New Roman" w:hAnsi="Times New Roman" w:cs="Times New Roman"/>
          <w:sz w:val="18"/>
          <w:szCs w:val="18"/>
        </w:rPr>
        <w:t xml:space="preserve"> organiza o licitatie </w:t>
      </w:r>
      <w:r w:rsidR="00CC1C3B" w:rsidRPr="00C4387E">
        <w:rPr>
          <w:rFonts w:ascii="Times New Roman" w:hAnsi="Times New Roman" w:cs="Times New Roman"/>
          <w:sz w:val="18"/>
          <w:szCs w:val="18"/>
        </w:rPr>
        <w:t>electronic-</w:t>
      </w:r>
      <w:r w:rsidRPr="00C4387E">
        <w:rPr>
          <w:rFonts w:ascii="Times New Roman" w:hAnsi="Times New Roman" w:cs="Times New Roman"/>
          <w:sz w:val="18"/>
          <w:szCs w:val="18"/>
        </w:rPr>
        <w:t>Nu</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IV.3) INFORMATII ADMINISTRATIVE</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IV.3.1) Numar de referinta atribuit dosarului de autoritatea contractanta</w:t>
      </w:r>
      <w:r w:rsidR="0023619E">
        <w:rPr>
          <w:rFonts w:ascii="Times New Roman" w:hAnsi="Times New Roman" w:cs="Times New Roman"/>
          <w:sz w:val="18"/>
          <w:szCs w:val="18"/>
        </w:rPr>
        <w:t xml:space="preserve">: </w:t>
      </w:r>
    </w:p>
    <w:p w:rsidR="008C45A2" w:rsidRPr="00C4387E" w:rsidRDefault="00CD233D" w:rsidP="0023619E">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 xml:space="preserve">IV.3.2) Anunturi publicate (anunt publicat) anterior privind acelasi </w:t>
      </w:r>
      <w:r w:rsidR="0023619E">
        <w:rPr>
          <w:rFonts w:ascii="Times New Roman" w:hAnsi="Times New Roman" w:cs="Times New Roman"/>
          <w:sz w:val="18"/>
          <w:szCs w:val="18"/>
        </w:rPr>
        <w:t xml:space="preserve">contract: </w:t>
      </w:r>
      <w:r w:rsidRPr="00C4387E">
        <w:rPr>
          <w:rFonts w:ascii="Times New Roman" w:hAnsi="Times New Roman" w:cs="Times New Roman"/>
          <w:sz w:val="18"/>
          <w:szCs w:val="18"/>
        </w:rPr>
        <w:t>Nu</w:t>
      </w:r>
    </w:p>
    <w:p w:rsidR="008C45A2" w:rsidRPr="00C4387E" w:rsidRDefault="00CD233D" w:rsidP="0023619E">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IV.3.6) Limba sau limbile in care pot fi redactata oferta/candidatura/proiectul sau cererea de participare</w:t>
      </w:r>
      <w:r w:rsidR="0023619E">
        <w:rPr>
          <w:rFonts w:ascii="Times New Roman" w:hAnsi="Times New Roman" w:cs="Times New Roman"/>
          <w:sz w:val="18"/>
          <w:szCs w:val="18"/>
        </w:rPr>
        <w:t xml:space="preserve">: </w:t>
      </w:r>
      <w:r w:rsidRPr="00C4387E">
        <w:rPr>
          <w:rFonts w:ascii="Times New Roman" w:hAnsi="Times New Roman" w:cs="Times New Roman"/>
          <w:sz w:val="18"/>
          <w:szCs w:val="18"/>
        </w:rPr>
        <w:t>Romana</w:t>
      </w:r>
    </w:p>
    <w:p w:rsidR="008C45A2" w:rsidRPr="0023619E" w:rsidRDefault="00CD233D" w:rsidP="00041A45">
      <w:pPr>
        <w:widowControl w:val="0"/>
        <w:overflowPunct w:val="0"/>
        <w:autoSpaceDE w:val="0"/>
        <w:autoSpaceDN w:val="0"/>
        <w:adjustRightInd w:val="0"/>
        <w:spacing w:after="0" w:line="240" w:lineRule="auto"/>
        <w:ind w:left="280" w:right="1680"/>
        <w:rPr>
          <w:rFonts w:ascii="Times New Roman" w:hAnsi="Times New Roman" w:cs="Times New Roman"/>
          <w:b/>
          <w:sz w:val="18"/>
          <w:szCs w:val="18"/>
        </w:rPr>
      </w:pPr>
      <w:r w:rsidRPr="00C4387E">
        <w:rPr>
          <w:rFonts w:ascii="Times New Roman" w:hAnsi="Times New Roman" w:cs="Times New Roman"/>
          <w:sz w:val="18"/>
          <w:szCs w:val="18"/>
        </w:rPr>
        <w:t xml:space="preserve">IV.3.7) Perioada minima pe parcursul careia ofertantul trebuie </w:t>
      </w:r>
      <w:proofErr w:type="gramStart"/>
      <w:r w:rsidRPr="00C4387E">
        <w:rPr>
          <w:rFonts w:ascii="Times New Roman" w:hAnsi="Times New Roman" w:cs="Times New Roman"/>
          <w:sz w:val="18"/>
          <w:szCs w:val="18"/>
        </w:rPr>
        <w:t>sa</w:t>
      </w:r>
      <w:proofErr w:type="gramEnd"/>
      <w:r w:rsidRPr="00C4387E">
        <w:rPr>
          <w:rFonts w:ascii="Times New Roman" w:hAnsi="Times New Roman" w:cs="Times New Roman"/>
          <w:sz w:val="18"/>
          <w:szCs w:val="18"/>
        </w:rPr>
        <w:t xml:space="preserve"> isi mentina oferta (de la </w:t>
      </w:r>
      <w:r w:rsidR="0023619E">
        <w:rPr>
          <w:rFonts w:ascii="Times New Roman" w:hAnsi="Times New Roman" w:cs="Times New Roman"/>
          <w:sz w:val="18"/>
          <w:szCs w:val="18"/>
        </w:rPr>
        <w:t>t</w:t>
      </w:r>
      <w:r w:rsidRPr="00C4387E">
        <w:rPr>
          <w:rFonts w:ascii="Times New Roman" w:hAnsi="Times New Roman" w:cs="Times New Roman"/>
          <w:sz w:val="18"/>
          <w:szCs w:val="18"/>
        </w:rPr>
        <w:t>ermenul limita de primire a ofertelor)</w:t>
      </w:r>
      <w:r w:rsidR="00CC1C3B" w:rsidRPr="00C4387E">
        <w:rPr>
          <w:rFonts w:ascii="Times New Roman" w:hAnsi="Times New Roman" w:cs="Times New Roman"/>
          <w:sz w:val="18"/>
          <w:szCs w:val="18"/>
        </w:rPr>
        <w:t>:</w:t>
      </w:r>
      <w:r w:rsidR="0023619E">
        <w:rPr>
          <w:rFonts w:ascii="Times New Roman" w:hAnsi="Times New Roman" w:cs="Times New Roman"/>
          <w:sz w:val="18"/>
          <w:szCs w:val="18"/>
        </w:rPr>
        <w:t xml:space="preserve"> </w:t>
      </w:r>
      <w:r w:rsidR="0023619E" w:rsidRPr="0023619E">
        <w:rPr>
          <w:rFonts w:ascii="Times New Roman" w:hAnsi="Times New Roman" w:cs="Times New Roman"/>
          <w:b/>
          <w:sz w:val="18"/>
          <w:szCs w:val="18"/>
        </w:rPr>
        <w:t>6</w:t>
      </w:r>
      <w:r w:rsidRPr="0023619E">
        <w:rPr>
          <w:rFonts w:ascii="Times New Roman" w:hAnsi="Times New Roman" w:cs="Times New Roman"/>
          <w:b/>
          <w:sz w:val="18"/>
          <w:szCs w:val="18"/>
        </w:rPr>
        <w:t>0 zile</w:t>
      </w:r>
      <w:r w:rsidR="00CC1C3B" w:rsidRPr="0023619E">
        <w:rPr>
          <w:rFonts w:ascii="Times New Roman" w:hAnsi="Times New Roman" w:cs="Times New Roman"/>
          <w:b/>
          <w:sz w:val="18"/>
          <w:szCs w:val="18"/>
        </w:rPr>
        <w:t>.</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IV.4) PREZENTAREA OFERTEI</w:t>
      </w:r>
    </w:p>
    <w:p w:rsidR="008C45A2" w:rsidRPr="00D45413" w:rsidRDefault="00CD233D" w:rsidP="00041A45">
      <w:pPr>
        <w:widowControl w:val="0"/>
        <w:autoSpaceDE w:val="0"/>
        <w:autoSpaceDN w:val="0"/>
        <w:adjustRightInd w:val="0"/>
        <w:spacing w:after="0" w:line="240" w:lineRule="auto"/>
        <w:ind w:left="280"/>
        <w:rPr>
          <w:rFonts w:ascii="Times New Roman" w:hAnsi="Times New Roman" w:cs="Times New Roman"/>
          <w:b/>
          <w:sz w:val="18"/>
          <w:szCs w:val="18"/>
        </w:rPr>
      </w:pPr>
      <w:bookmarkStart w:id="3" w:name="page9"/>
      <w:bookmarkEnd w:id="3"/>
      <w:r w:rsidRPr="00D45413">
        <w:rPr>
          <w:rFonts w:ascii="Times New Roman" w:hAnsi="Times New Roman" w:cs="Times New Roman"/>
          <w:b/>
          <w:sz w:val="18"/>
          <w:szCs w:val="18"/>
        </w:rPr>
        <w:t>IV.4.1) Modul de prezentare a propunerii tehnice</w:t>
      </w:r>
    </w:p>
    <w:p w:rsidR="005F5508" w:rsidRPr="00C4387E" w:rsidRDefault="0023619E" w:rsidP="0023619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5F5508" w:rsidRPr="00C4387E">
        <w:rPr>
          <w:rFonts w:ascii="Times New Roman" w:hAnsi="Times New Roman" w:cs="Times New Roman"/>
          <w:sz w:val="18"/>
          <w:szCs w:val="18"/>
        </w:rPr>
        <w:t xml:space="preserve">Ofertantul </w:t>
      </w:r>
      <w:proofErr w:type="gramStart"/>
      <w:r w:rsidR="005F5508" w:rsidRPr="00C4387E">
        <w:rPr>
          <w:rFonts w:ascii="Times New Roman" w:hAnsi="Times New Roman" w:cs="Times New Roman"/>
          <w:sz w:val="18"/>
          <w:szCs w:val="18"/>
        </w:rPr>
        <w:t>va</w:t>
      </w:r>
      <w:proofErr w:type="gramEnd"/>
      <w:r w:rsidR="005F5508" w:rsidRPr="00C4387E">
        <w:rPr>
          <w:rFonts w:ascii="Times New Roman" w:hAnsi="Times New Roman" w:cs="Times New Roman"/>
          <w:sz w:val="18"/>
          <w:szCs w:val="18"/>
        </w:rPr>
        <w:t xml:space="preserve"> intocmi propunerea tehnica astfel încât, in procesul de evaluare, informatiile cuprinse în oferta tehnica sa fie prezentate intr-un</w:t>
      </w:r>
      <w:r w:rsidR="00C4473F" w:rsidRPr="00C4387E">
        <w:rPr>
          <w:rFonts w:ascii="Times New Roman" w:hAnsi="Times New Roman" w:cs="Times New Roman"/>
          <w:sz w:val="18"/>
          <w:szCs w:val="18"/>
        </w:rPr>
        <w:t xml:space="preserve"> </w:t>
      </w:r>
      <w:r w:rsidR="005F5508" w:rsidRPr="00C4387E">
        <w:rPr>
          <w:rFonts w:ascii="Times New Roman" w:hAnsi="Times New Roman" w:cs="Times New Roman"/>
          <w:sz w:val="18"/>
          <w:szCs w:val="18"/>
        </w:rPr>
        <w:t>tabel comparativ, in coloana din stanga cerintele autoritatii contractante, iar in coloana din dreapta, oferta operatorului economic.</w:t>
      </w:r>
    </w:p>
    <w:p w:rsidR="005F5508" w:rsidRPr="00C4387E" w:rsidRDefault="0023619E" w:rsidP="0023619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D45413">
        <w:rPr>
          <w:rFonts w:ascii="Times New Roman" w:hAnsi="Times New Roman" w:cs="Times New Roman"/>
          <w:sz w:val="18"/>
          <w:szCs w:val="18"/>
        </w:rPr>
        <w:t xml:space="preserve">Oferta </w:t>
      </w:r>
      <w:proofErr w:type="gramStart"/>
      <w:r w:rsidR="00D45413">
        <w:rPr>
          <w:rFonts w:ascii="Times New Roman" w:hAnsi="Times New Roman" w:cs="Times New Roman"/>
          <w:sz w:val="18"/>
          <w:szCs w:val="18"/>
        </w:rPr>
        <w:t>va</w:t>
      </w:r>
      <w:proofErr w:type="gramEnd"/>
      <w:r w:rsidR="00D45413">
        <w:rPr>
          <w:rFonts w:ascii="Times New Roman" w:hAnsi="Times New Roman" w:cs="Times New Roman"/>
          <w:sz w:val="18"/>
          <w:szCs w:val="18"/>
        </w:rPr>
        <w:t xml:space="preserve"> contine fiş</w:t>
      </w:r>
      <w:r w:rsidR="005F5508" w:rsidRPr="00C4387E">
        <w:rPr>
          <w:rFonts w:ascii="Times New Roman" w:hAnsi="Times New Roman" w:cs="Times New Roman"/>
          <w:sz w:val="18"/>
          <w:szCs w:val="18"/>
        </w:rPr>
        <w:t>e te</w:t>
      </w:r>
      <w:r w:rsidR="00C54BC5">
        <w:rPr>
          <w:rFonts w:ascii="Times New Roman" w:hAnsi="Times New Roman" w:cs="Times New Roman"/>
          <w:sz w:val="18"/>
          <w:szCs w:val="18"/>
        </w:rPr>
        <w:t>hnice pentru produsele ofertate</w:t>
      </w:r>
      <w:r w:rsidR="005F5508" w:rsidRPr="00C4387E">
        <w:rPr>
          <w:rFonts w:ascii="Times New Roman" w:hAnsi="Times New Roman" w:cs="Times New Roman"/>
          <w:sz w:val="18"/>
          <w:szCs w:val="18"/>
        </w:rPr>
        <w:t>, instructiuni de ambalare, marcare, transport, depozitare si manipulare.</w:t>
      </w:r>
    </w:p>
    <w:p w:rsidR="005F5508" w:rsidRPr="00C4387E" w:rsidRDefault="0023619E" w:rsidP="0023619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proofErr w:type="gramStart"/>
      <w:r w:rsidR="005F5508" w:rsidRPr="00C4387E">
        <w:rPr>
          <w:rFonts w:ascii="Times New Roman" w:hAnsi="Times New Roman" w:cs="Times New Roman"/>
          <w:sz w:val="18"/>
          <w:szCs w:val="18"/>
        </w:rPr>
        <w:t>În cazul în care, pe parcursul îndeplinirii contractului, se constata faptul ca anumite elemente ale propunerii tehnice sunt inferioare sau nu</w:t>
      </w:r>
      <w:r w:rsidR="00C4473F" w:rsidRPr="00C4387E">
        <w:rPr>
          <w:rFonts w:ascii="Times New Roman" w:hAnsi="Times New Roman" w:cs="Times New Roman"/>
          <w:sz w:val="18"/>
          <w:szCs w:val="18"/>
        </w:rPr>
        <w:t xml:space="preserve"> </w:t>
      </w:r>
      <w:r w:rsidR="005F5508" w:rsidRPr="00C4387E">
        <w:rPr>
          <w:rFonts w:ascii="Times New Roman" w:hAnsi="Times New Roman" w:cs="Times New Roman"/>
          <w:sz w:val="18"/>
          <w:szCs w:val="18"/>
        </w:rPr>
        <w:t>corespund cerintelor prevazute în caietul de sarcini, prevaleaza prevederile caietului de sarcini.</w:t>
      </w:r>
      <w:proofErr w:type="gramEnd"/>
    </w:p>
    <w:p w:rsidR="005F5508" w:rsidRPr="00C4387E" w:rsidRDefault="0023619E" w:rsidP="0023619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5F5508" w:rsidRPr="00C4387E">
        <w:rPr>
          <w:rFonts w:ascii="Times New Roman" w:hAnsi="Times New Roman" w:cs="Times New Roman"/>
          <w:sz w:val="18"/>
          <w:szCs w:val="18"/>
        </w:rPr>
        <w:t xml:space="preserve">Se </w:t>
      </w:r>
      <w:proofErr w:type="gramStart"/>
      <w:r w:rsidR="005F5508" w:rsidRPr="00C4387E">
        <w:rPr>
          <w:rFonts w:ascii="Times New Roman" w:hAnsi="Times New Roman" w:cs="Times New Roman"/>
          <w:sz w:val="18"/>
          <w:szCs w:val="18"/>
        </w:rPr>
        <w:t>va</w:t>
      </w:r>
      <w:proofErr w:type="gramEnd"/>
      <w:r w:rsidR="005F5508" w:rsidRPr="00C4387E">
        <w:rPr>
          <w:rFonts w:ascii="Times New Roman" w:hAnsi="Times New Roman" w:cs="Times New Roman"/>
          <w:sz w:val="18"/>
          <w:szCs w:val="18"/>
        </w:rPr>
        <w:t xml:space="preserve"> completa formularul nr 7, TABEL DETALII PRODUCATOR.</w:t>
      </w:r>
    </w:p>
    <w:p w:rsidR="005F5508" w:rsidRPr="00C4387E" w:rsidRDefault="0023619E" w:rsidP="0023619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5F5508" w:rsidRPr="00C4387E">
        <w:rPr>
          <w:rFonts w:ascii="Times New Roman" w:hAnsi="Times New Roman" w:cs="Times New Roman"/>
          <w:sz w:val="18"/>
          <w:szCs w:val="18"/>
        </w:rPr>
        <w:t>Ofertele care nu fac dovada explicita a caracteristicilor tehnice ale produselor ofertate, asa cum sunt solicitate prin caietul de sarcini, vor fi</w:t>
      </w:r>
      <w:r w:rsidR="00C4473F" w:rsidRPr="00C4387E">
        <w:rPr>
          <w:rFonts w:ascii="Times New Roman" w:hAnsi="Times New Roman" w:cs="Times New Roman"/>
          <w:sz w:val="18"/>
          <w:szCs w:val="18"/>
        </w:rPr>
        <w:t xml:space="preserve"> </w:t>
      </w:r>
      <w:r w:rsidR="005F5508" w:rsidRPr="00C4387E">
        <w:rPr>
          <w:rFonts w:ascii="Times New Roman" w:hAnsi="Times New Roman" w:cs="Times New Roman"/>
          <w:sz w:val="18"/>
          <w:szCs w:val="18"/>
        </w:rPr>
        <w:t>considerate neconforme si respinse, in temeiul art.36, alin.2) lit.a) din HG 925/2006.</w:t>
      </w:r>
    </w:p>
    <w:p w:rsidR="008C45A2" w:rsidRPr="00C4387E" w:rsidRDefault="0023619E" w:rsidP="0023619E">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5F5508" w:rsidRPr="00C4387E">
        <w:rPr>
          <w:rFonts w:ascii="Times New Roman" w:hAnsi="Times New Roman" w:cs="Times New Roman"/>
          <w:sz w:val="18"/>
          <w:szCs w:val="18"/>
        </w:rPr>
        <w:t xml:space="preserve">Prezentarea ofertei tehnice </w:t>
      </w:r>
      <w:proofErr w:type="gramStart"/>
      <w:r w:rsidR="005F5508" w:rsidRPr="00C4387E">
        <w:rPr>
          <w:rFonts w:ascii="Times New Roman" w:hAnsi="Times New Roman" w:cs="Times New Roman"/>
          <w:sz w:val="18"/>
          <w:szCs w:val="18"/>
        </w:rPr>
        <w:t>este</w:t>
      </w:r>
      <w:proofErr w:type="gramEnd"/>
      <w:r w:rsidR="005F5508" w:rsidRPr="00C4387E">
        <w:rPr>
          <w:rFonts w:ascii="Times New Roman" w:hAnsi="Times New Roman" w:cs="Times New Roman"/>
          <w:sz w:val="18"/>
          <w:szCs w:val="18"/>
        </w:rPr>
        <w:t xml:space="preserve"> obligatorie.</w:t>
      </w:r>
    </w:p>
    <w:p w:rsidR="008C45A2" w:rsidRPr="00D45413" w:rsidRDefault="00CD233D" w:rsidP="00041A45">
      <w:pPr>
        <w:widowControl w:val="0"/>
        <w:autoSpaceDE w:val="0"/>
        <w:autoSpaceDN w:val="0"/>
        <w:adjustRightInd w:val="0"/>
        <w:spacing w:after="0" w:line="240" w:lineRule="auto"/>
        <w:ind w:left="280"/>
        <w:rPr>
          <w:rFonts w:ascii="Times New Roman" w:hAnsi="Times New Roman" w:cs="Times New Roman"/>
          <w:b/>
          <w:sz w:val="18"/>
          <w:szCs w:val="18"/>
        </w:rPr>
      </w:pPr>
      <w:r w:rsidRPr="00D45413">
        <w:rPr>
          <w:rFonts w:ascii="Times New Roman" w:hAnsi="Times New Roman" w:cs="Times New Roman"/>
          <w:b/>
          <w:sz w:val="18"/>
          <w:szCs w:val="18"/>
        </w:rPr>
        <w:t>IV.4.2) Modul de prezentare a propunerii financiare</w:t>
      </w:r>
    </w:p>
    <w:p w:rsidR="00C4473F" w:rsidRPr="00670F31" w:rsidRDefault="00C37B74" w:rsidP="00670F31">
      <w:pPr>
        <w:autoSpaceDE w:val="0"/>
        <w:autoSpaceDN w:val="0"/>
        <w:adjustRightInd w:val="0"/>
        <w:spacing w:after="0" w:line="240" w:lineRule="auto"/>
        <w:jc w:val="both"/>
        <w:rPr>
          <w:rFonts w:ascii="Times New Roman" w:hAnsi="Times New Roman" w:cs="Times New Roman"/>
          <w:b/>
          <w:sz w:val="18"/>
          <w:szCs w:val="18"/>
        </w:rPr>
      </w:pPr>
      <w:r w:rsidRPr="00670F31">
        <w:rPr>
          <w:rFonts w:ascii="Times New Roman" w:hAnsi="Times New Roman" w:cs="Times New Roman"/>
          <w:b/>
          <w:sz w:val="18"/>
          <w:szCs w:val="18"/>
        </w:rPr>
        <w:tab/>
      </w:r>
      <w:r w:rsidR="00C4473F" w:rsidRPr="00670F31">
        <w:rPr>
          <w:rFonts w:ascii="Times New Roman" w:hAnsi="Times New Roman" w:cs="Times New Roman"/>
          <w:b/>
          <w:sz w:val="18"/>
          <w:szCs w:val="18"/>
        </w:rPr>
        <w:t>Oferta financiara se va elabora în lei/</w:t>
      </w:r>
      <w:r w:rsidRPr="00670F31">
        <w:rPr>
          <w:rFonts w:ascii="Times New Roman" w:hAnsi="Times New Roman" w:cs="Times New Roman"/>
          <w:b/>
          <w:sz w:val="18"/>
          <w:szCs w:val="18"/>
        </w:rPr>
        <w:t>bucată</w:t>
      </w:r>
      <w:proofErr w:type="gramStart"/>
      <w:r w:rsidR="00C4473F" w:rsidRPr="00670F31">
        <w:rPr>
          <w:rFonts w:ascii="Times New Roman" w:hAnsi="Times New Roman" w:cs="Times New Roman"/>
          <w:b/>
          <w:sz w:val="18"/>
          <w:szCs w:val="18"/>
        </w:rPr>
        <w:t>,fara</w:t>
      </w:r>
      <w:proofErr w:type="gramEnd"/>
      <w:r w:rsidR="00C4473F" w:rsidRPr="00670F31">
        <w:rPr>
          <w:rFonts w:ascii="Times New Roman" w:hAnsi="Times New Roman" w:cs="Times New Roman"/>
          <w:b/>
          <w:sz w:val="18"/>
          <w:szCs w:val="18"/>
        </w:rPr>
        <w:t xml:space="preserve"> TVA, franco achizitor</w:t>
      </w:r>
      <w:r w:rsidRPr="00670F31">
        <w:rPr>
          <w:rFonts w:ascii="Times New Roman" w:hAnsi="Times New Roman" w:cs="Times New Roman"/>
          <w:b/>
          <w:sz w:val="18"/>
          <w:szCs w:val="18"/>
        </w:rPr>
        <w:t xml:space="preserve"> </w:t>
      </w:r>
      <w:r w:rsidR="00C4473F" w:rsidRPr="00670F31">
        <w:rPr>
          <w:rFonts w:ascii="Times New Roman" w:hAnsi="Times New Roman" w:cs="Times New Roman"/>
          <w:b/>
          <w:sz w:val="18"/>
          <w:szCs w:val="18"/>
        </w:rPr>
        <w:t xml:space="preserve">unitatile miniere specificate in Anexa nr.1, pret rotunjit la doua zecimale, pentru </w:t>
      </w:r>
      <w:r w:rsidR="00670F31">
        <w:rPr>
          <w:rFonts w:ascii="Times New Roman" w:hAnsi="Times New Roman" w:cs="Times New Roman"/>
          <w:b/>
          <w:sz w:val="18"/>
          <w:szCs w:val="18"/>
        </w:rPr>
        <w:t xml:space="preserve">toată </w:t>
      </w:r>
      <w:r w:rsidR="00C4473F" w:rsidRPr="00670F31">
        <w:rPr>
          <w:rFonts w:ascii="Times New Roman" w:hAnsi="Times New Roman" w:cs="Times New Roman"/>
          <w:b/>
          <w:sz w:val="18"/>
          <w:szCs w:val="18"/>
        </w:rPr>
        <w:t>cantitatea</w:t>
      </w:r>
      <w:r w:rsidR="00670F31">
        <w:rPr>
          <w:rFonts w:ascii="Times New Roman" w:hAnsi="Times New Roman" w:cs="Times New Roman"/>
          <w:b/>
          <w:sz w:val="18"/>
          <w:szCs w:val="18"/>
        </w:rPr>
        <w:t xml:space="preserve"> solicitată de autoritatea contractantă</w:t>
      </w:r>
      <w:r w:rsidR="00C4473F" w:rsidRPr="00670F31">
        <w:rPr>
          <w:rFonts w:ascii="Times New Roman" w:hAnsi="Times New Roman" w:cs="Times New Roman"/>
          <w:b/>
          <w:sz w:val="18"/>
          <w:szCs w:val="18"/>
        </w:rPr>
        <w:t xml:space="preserve"> </w:t>
      </w:r>
      <w:r w:rsidR="00670F31">
        <w:rPr>
          <w:rFonts w:ascii="Times New Roman" w:hAnsi="Times New Roman" w:cs="Times New Roman"/>
          <w:b/>
          <w:sz w:val="18"/>
          <w:szCs w:val="18"/>
        </w:rPr>
        <w:t xml:space="preserve"> (</w:t>
      </w:r>
      <w:r w:rsidRPr="00670F31">
        <w:rPr>
          <w:rFonts w:ascii="Times New Roman" w:hAnsi="Times New Roman" w:cs="Times New Roman"/>
          <w:b/>
          <w:sz w:val="18"/>
          <w:szCs w:val="18"/>
        </w:rPr>
        <w:t>1450 bucăţi</w:t>
      </w:r>
      <w:r w:rsidR="00670F31">
        <w:rPr>
          <w:rFonts w:ascii="Times New Roman" w:hAnsi="Times New Roman" w:cs="Times New Roman"/>
          <w:b/>
          <w:sz w:val="18"/>
          <w:szCs w:val="18"/>
        </w:rPr>
        <w:t>)</w:t>
      </w:r>
      <w:r w:rsidR="00C4473F" w:rsidRPr="00670F31">
        <w:rPr>
          <w:rFonts w:ascii="Times New Roman" w:hAnsi="Times New Roman" w:cs="Times New Roman"/>
          <w:b/>
          <w:sz w:val="18"/>
          <w:szCs w:val="18"/>
        </w:rPr>
        <w:t>.</w:t>
      </w:r>
    </w:p>
    <w:p w:rsidR="00C37B74" w:rsidRPr="00C4387E" w:rsidRDefault="00C4473F" w:rsidP="00041A45">
      <w:pPr>
        <w:autoSpaceDE w:val="0"/>
        <w:autoSpaceDN w:val="0"/>
        <w:adjustRightInd w:val="0"/>
        <w:spacing w:after="0" w:line="240" w:lineRule="auto"/>
        <w:rPr>
          <w:rFonts w:ascii="Times New Roman" w:hAnsi="Times New Roman" w:cs="Times New Roman"/>
          <w:sz w:val="18"/>
          <w:szCs w:val="18"/>
        </w:rPr>
      </w:pPr>
      <w:proofErr w:type="gramStart"/>
      <w:r w:rsidRPr="00C4387E">
        <w:rPr>
          <w:rFonts w:ascii="Times New Roman" w:hAnsi="Times New Roman" w:cs="Times New Roman"/>
          <w:sz w:val="18"/>
          <w:szCs w:val="18"/>
        </w:rPr>
        <w:t xml:space="preserve">Operatorii economici participanti </w:t>
      </w:r>
      <w:r w:rsidR="00C37B74" w:rsidRPr="00C4387E">
        <w:rPr>
          <w:rFonts w:ascii="Times New Roman" w:hAnsi="Times New Roman" w:cs="Times New Roman"/>
          <w:sz w:val="18"/>
          <w:szCs w:val="18"/>
        </w:rPr>
        <w:t xml:space="preserve">vor </w:t>
      </w:r>
      <w:r w:rsidRPr="00C4387E">
        <w:rPr>
          <w:rFonts w:ascii="Times New Roman" w:hAnsi="Times New Roman" w:cs="Times New Roman"/>
          <w:sz w:val="18"/>
          <w:szCs w:val="18"/>
        </w:rPr>
        <w:t xml:space="preserve">depune oferta pentru </w:t>
      </w:r>
      <w:r w:rsidR="00C37B74" w:rsidRPr="00C4387E">
        <w:rPr>
          <w:rFonts w:ascii="Times New Roman" w:hAnsi="Times New Roman" w:cs="Times New Roman"/>
          <w:sz w:val="18"/>
          <w:szCs w:val="18"/>
        </w:rPr>
        <w:t>toată cantitatea solicitată de autoritatea contractantă.</w:t>
      </w:r>
      <w:proofErr w:type="gramEnd"/>
    </w:p>
    <w:p w:rsidR="00C4473F" w:rsidRPr="00C4387E" w:rsidRDefault="00C4473F"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Se vor completa urmatoarele formulare din Documentatia de </w:t>
      </w:r>
      <w:proofErr w:type="gramStart"/>
      <w:r w:rsidRPr="00C4387E">
        <w:rPr>
          <w:rFonts w:ascii="Times New Roman" w:hAnsi="Times New Roman" w:cs="Times New Roman"/>
          <w:sz w:val="18"/>
          <w:szCs w:val="18"/>
        </w:rPr>
        <w:t>atribuire :</w:t>
      </w:r>
      <w:proofErr w:type="gramEnd"/>
    </w:p>
    <w:p w:rsidR="00C4473F" w:rsidRPr="00C4387E" w:rsidRDefault="00C4473F" w:rsidP="00041A45">
      <w:pPr>
        <w:autoSpaceDE w:val="0"/>
        <w:autoSpaceDN w:val="0"/>
        <w:adjustRightInd w:val="0"/>
        <w:spacing w:after="0" w:line="240" w:lineRule="auto"/>
        <w:rPr>
          <w:rFonts w:ascii="Times New Roman" w:hAnsi="Times New Roman" w:cs="Times New Roman"/>
          <w:sz w:val="18"/>
          <w:szCs w:val="18"/>
        </w:rPr>
      </w:pPr>
      <w:proofErr w:type="gramStart"/>
      <w:r w:rsidRPr="00C4387E">
        <w:rPr>
          <w:rFonts w:ascii="Times New Roman" w:hAnsi="Times New Roman" w:cs="Times New Roman"/>
          <w:sz w:val="18"/>
          <w:szCs w:val="18"/>
        </w:rPr>
        <w:t>Formularul de oferta - completare formular nr.</w:t>
      </w:r>
      <w:proofErr w:type="gramEnd"/>
      <w:r w:rsidRPr="00C4387E">
        <w:rPr>
          <w:rFonts w:ascii="Times New Roman" w:hAnsi="Times New Roman" w:cs="Times New Roman"/>
          <w:sz w:val="18"/>
          <w:szCs w:val="18"/>
        </w:rPr>
        <w:t xml:space="preserve"> 8.</w:t>
      </w:r>
    </w:p>
    <w:p w:rsidR="00C4473F" w:rsidRPr="00C4387E" w:rsidRDefault="00C4473F" w:rsidP="00041A45">
      <w:pPr>
        <w:autoSpaceDE w:val="0"/>
        <w:autoSpaceDN w:val="0"/>
        <w:adjustRightInd w:val="0"/>
        <w:spacing w:after="0" w:line="240" w:lineRule="auto"/>
        <w:rPr>
          <w:rFonts w:ascii="Times New Roman" w:hAnsi="Times New Roman" w:cs="Times New Roman"/>
          <w:sz w:val="18"/>
          <w:szCs w:val="18"/>
        </w:rPr>
      </w:pPr>
      <w:proofErr w:type="gramStart"/>
      <w:r w:rsidRPr="00C4387E">
        <w:rPr>
          <w:rFonts w:ascii="Times New Roman" w:hAnsi="Times New Roman" w:cs="Times New Roman"/>
          <w:sz w:val="18"/>
          <w:szCs w:val="18"/>
        </w:rPr>
        <w:t>Centralizator de preturi - completare formular nr.</w:t>
      </w:r>
      <w:proofErr w:type="gramEnd"/>
      <w:r w:rsidRPr="00C4387E">
        <w:rPr>
          <w:rFonts w:ascii="Times New Roman" w:hAnsi="Times New Roman" w:cs="Times New Roman"/>
          <w:sz w:val="18"/>
          <w:szCs w:val="18"/>
        </w:rPr>
        <w:t xml:space="preserve"> 9.</w:t>
      </w:r>
    </w:p>
    <w:p w:rsidR="00C4473F" w:rsidRPr="00C4387E" w:rsidRDefault="00C4473F"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-viciile de forma ale documentelor ofertei prezentate de catre un operator economic pot fi remediate de catre comisia de evaluare, dar numai</w:t>
      </w:r>
      <w:r w:rsidR="00C37B74" w:rsidRPr="00C4387E">
        <w:rPr>
          <w:rFonts w:ascii="Times New Roman" w:hAnsi="Times New Roman" w:cs="Times New Roman"/>
          <w:sz w:val="18"/>
          <w:szCs w:val="18"/>
        </w:rPr>
        <w:t xml:space="preserve"> </w:t>
      </w:r>
      <w:r w:rsidRPr="00C4387E">
        <w:rPr>
          <w:rFonts w:ascii="Times New Roman" w:hAnsi="Times New Roman" w:cs="Times New Roman"/>
          <w:sz w:val="18"/>
          <w:szCs w:val="18"/>
        </w:rPr>
        <w:t>cu acceptul acestuia si fara a se produce un avantaj incorect în raport cu ceilalti participanti la procedura.Viciile de forma sunt specificate si</w:t>
      </w:r>
      <w:r w:rsidR="00C37B74" w:rsidRPr="00C4387E">
        <w:rPr>
          <w:rFonts w:ascii="Times New Roman" w:hAnsi="Times New Roman" w:cs="Times New Roman"/>
          <w:sz w:val="18"/>
          <w:szCs w:val="18"/>
        </w:rPr>
        <w:t xml:space="preserve"> </w:t>
      </w:r>
      <w:r w:rsidRPr="00C4387E">
        <w:rPr>
          <w:rFonts w:ascii="Times New Roman" w:hAnsi="Times New Roman" w:cs="Times New Roman"/>
          <w:sz w:val="18"/>
          <w:szCs w:val="18"/>
        </w:rPr>
        <w:t>se corecteaza în conformitate cu art.80 din HG nr.925/2006.</w:t>
      </w:r>
    </w:p>
    <w:p w:rsidR="00C4473F" w:rsidRPr="00C4387E" w:rsidRDefault="00C4473F"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Nu se accepta oferte partiale si alternative.</w:t>
      </w:r>
    </w:p>
    <w:p w:rsidR="00BF7B92" w:rsidRPr="00BF7B92" w:rsidRDefault="00BF7B92" w:rsidP="00BF7B92">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C4473F" w:rsidRPr="00BF7B92">
        <w:rPr>
          <w:rFonts w:ascii="Times New Roman" w:hAnsi="Times New Roman" w:cs="Times New Roman"/>
          <w:b/>
          <w:sz w:val="18"/>
          <w:szCs w:val="18"/>
        </w:rPr>
        <w:t>Prezentarea ofert</w:t>
      </w:r>
      <w:r>
        <w:rPr>
          <w:rFonts w:ascii="Times New Roman" w:hAnsi="Times New Roman" w:cs="Times New Roman"/>
          <w:b/>
          <w:sz w:val="18"/>
          <w:szCs w:val="18"/>
        </w:rPr>
        <w:t xml:space="preserve">ei financiare </w:t>
      </w:r>
      <w:proofErr w:type="gramStart"/>
      <w:r>
        <w:rPr>
          <w:rFonts w:ascii="Times New Roman" w:hAnsi="Times New Roman" w:cs="Times New Roman"/>
          <w:b/>
          <w:sz w:val="18"/>
          <w:szCs w:val="18"/>
        </w:rPr>
        <w:t>este</w:t>
      </w:r>
      <w:proofErr w:type="gramEnd"/>
      <w:r>
        <w:rPr>
          <w:rFonts w:ascii="Times New Roman" w:hAnsi="Times New Roman" w:cs="Times New Roman"/>
          <w:b/>
          <w:sz w:val="18"/>
          <w:szCs w:val="18"/>
        </w:rPr>
        <w:t xml:space="preserve"> obligatorie î</w:t>
      </w:r>
      <w:r w:rsidR="00C4473F" w:rsidRPr="00BF7B92">
        <w:rPr>
          <w:rFonts w:ascii="Times New Roman" w:hAnsi="Times New Roman" w:cs="Times New Roman"/>
          <w:b/>
          <w:sz w:val="18"/>
          <w:szCs w:val="18"/>
        </w:rPr>
        <w:t>n forma solicitat</w:t>
      </w:r>
      <w:r>
        <w:rPr>
          <w:rFonts w:ascii="Times New Roman" w:hAnsi="Times New Roman" w:cs="Times New Roman"/>
          <w:b/>
          <w:sz w:val="18"/>
          <w:szCs w:val="18"/>
        </w:rPr>
        <w:t>ă</w:t>
      </w:r>
      <w:r w:rsidR="00C4473F" w:rsidRPr="00BF7B92">
        <w:rPr>
          <w:rFonts w:ascii="Times New Roman" w:hAnsi="Times New Roman" w:cs="Times New Roman"/>
          <w:b/>
          <w:sz w:val="18"/>
          <w:szCs w:val="18"/>
        </w:rPr>
        <w:t>.</w:t>
      </w:r>
    </w:p>
    <w:p w:rsidR="008C45A2" w:rsidRDefault="00BF7B92" w:rsidP="00BF7B92">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ab/>
      </w:r>
      <w:proofErr w:type="gramStart"/>
      <w:r w:rsidR="00C4473F" w:rsidRPr="00C4387E">
        <w:rPr>
          <w:rFonts w:ascii="Times New Roman" w:hAnsi="Times New Roman" w:cs="Times New Roman"/>
          <w:sz w:val="18"/>
          <w:szCs w:val="18"/>
        </w:rPr>
        <w:t xml:space="preserve">De asemenea, </w:t>
      </w:r>
      <w:r w:rsidR="00CD233D" w:rsidRPr="00C4387E">
        <w:rPr>
          <w:rFonts w:ascii="Times New Roman" w:hAnsi="Times New Roman" w:cs="Times New Roman"/>
          <w:sz w:val="18"/>
          <w:szCs w:val="18"/>
        </w:rPr>
        <w:t>se vor transmite, daca e cazul, obiectiuni la clauzele contractuale specifice, aferente proiectului de contract.</w:t>
      </w:r>
      <w:proofErr w:type="gramEnd"/>
      <w:r w:rsidR="00CD233D" w:rsidRPr="00C4387E">
        <w:rPr>
          <w:rFonts w:ascii="Times New Roman" w:hAnsi="Times New Roman" w:cs="Times New Roman"/>
          <w:sz w:val="18"/>
          <w:szCs w:val="18"/>
        </w:rPr>
        <w:t xml:space="preserve"> </w:t>
      </w:r>
      <w:proofErr w:type="gramStart"/>
      <w:r w:rsidR="00CD233D" w:rsidRPr="00C4387E">
        <w:rPr>
          <w:rFonts w:ascii="Times New Roman" w:hAnsi="Times New Roman" w:cs="Times New Roman"/>
          <w:sz w:val="18"/>
          <w:szCs w:val="18"/>
        </w:rPr>
        <w:t>Nu se accepta obiectiuni la clauzele contractuale obligatorii sau ulterioare celor depuse cu oferta, sub rezerva respingerii ofertei.</w:t>
      </w:r>
      <w:proofErr w:type="gramEnd"/>
    </w:p>
    <w:p w:rsidR="00D45413" w:rsidRDefault="00D45413" w:rsidP="00BF7B92">
      <w:pPr>
        <w:widowControl w:val="0"/>
        <w:autoSpaceDE w:val="0"/>
        <w:autoSpaceDN w:val="0"/>
        <w:adjustRightInd w:val="0"/>
        <w:spacing w:after="0" w:line="240" w:lineRule="auto"/>
        <w:rPr>
          <w:rFonts w:ascii="Times New Roman" w:hAnsi="Times New Roman" w:cs="Times New Roman"/>
          <w:sz w:val="18"/>
          <w:szCs w:val="18"/>
        </w:rPr>
      </w:pPr>
    </w:p>
    <w:p w:rsidR="008C45A2" w:rsidRPr="00D45413" w:rsidRDefault="00CD233D" w:rsidP="00041A45">
      <w:pPr>
        <w:widowControl w:val="0"/>
        <w:autoSpaceDE w:val="0"/>
        <w:autoSpaceDN w:val="0"/>
        <w:adjustRightInd w:val="0"/>
        <w:spacing w:after="0" w:line="240" w:lineRule="auto"/>
        <w:ind w:left="280"/>
        <w:rPr>
          <w:rFonts w:ascii="Times New Roman" w:hAnsi="Times New Roman" w:cs="Times New Roman"/>
          <w:b/>
          <w:sz w:val="18"/>
          <w:szCs w:val="18"/>
        </w:rPr>
      </w:pPr>
      <w:r w:rsidRPr="00D45413">
        <w:rPr>
          <w:rFonts w:ascii="Times New Roman" w:hAnsi="Times New Roman" w:cs="Times New Roman"/>
          <w:b/>
          <w:sz w:val="18"/>
          <w:szCs w:val="18"/>
        </w:rPr>
        <w:lastRenderedPageBreak/>
        <w:t>IV.4.3) Modul de prezentare a ofertei</w:t>
      </w:r>
    </w:p>
    <w:p w:rsidR="00C37B74" w:rsidRPr="00C4387E" w:rsidRDefault="00BF7B92" w:rsidP="00041A4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ab/>
      </w:r>
      <w:proofErr w:type="gramStart"/>
      <w:r>
        <w:rPr>
          <w:rFonts w:ascii="Times New Roman" w:hAnsi="Times New Roman" w:cs="Times New Roman"/>
          <w:sz w:val="18"/>
          <w:szCs w:val="18"/>
        </w:rPr>
        <w:t>1.</w:t>
      </w:r>
      <w:r w:rsidR="00C37B74" w:rsidRPr="00C4387E">
        <w:rPr>
          <w:rFonts w:ascii="Times New Roman" w:hAnsi="Times New Roman" w:cs="Times New Roman"/>
          <w:sz w:val="18"/>
          <w:szCs w:val="18"/>
        </w:rPr>
        <w:t>Pe</w:t>
      </w:r>
      <w:proofErr w:type="gramEnd"/>
      <w:r w:rsidR="00C37B74" w:rsidRPr="00C4387E">
        <w:rPr>
          <w:rFonts w:ascii="Times New Roman" w:hAnsi="Times New Roman" w:cs="Times New Roman"/>
          <w:sz w:val="18"/>
          <w:szCs w:val="18"/>
        </w:rPr>
        <w:t xml:space="preserve"> plic vor fi menţionate adresa autoritatii contractante, precum si adresa de corespondenta a operatorului economic.</w:t>
      </w:r>
      <w:r>
        <w:rPr>
          <w:rFonts w:ascii="Times New Roman" w:hAnsi="Times New Roman" w:cs="Times New Roman"/>
          <w:sz w:val="18"/>
          <w:szCs w:val="18"/>
        </w:rPr>
        <w:t xml:space="preserve"> </w:t>
      </w:r>
      <w:r w:rsidR="00C37B74" w:rsidRPr="00C4387E">
        <w:rPr>
          <w:rFonts w:ascii="Times New Roman" w:hAnsi="Times New Roman" w:cs="Times New Roman"/>
          <w:sz w:val="18"/>
          <w:szCs w:val="18"/>
        </w:rPr>
        <w:t>Adresa la care se depune oferta:</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Destinatar: SOCIETATEA COMPLEXUL ENERGETIC OLTENIA S.A., Str. A.I. CUZA, NR.5, REGISTRATURA, PARTER, TARGU JIU, JUDETUL GORJ, TELEFON: +40 253 205415.</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Pe plic se </w:t>
      </w:r>
      <w:proofErr w:type="gramStart"/>
      <w:r w:rsidRPr="00C4387E">
        <w:rPr>
          <w:rFonts w:ascii="Times New Roman" w:hAnsi="Times New Roman" w:cs="Times New Roman"/>
          <w:sz w:val="18"/>
          <w:szCs w:val="18"/>
        </w:rPr>
        <w:t>va</w:t>
      </w:r>
      <w:proofErr w:type="gramEnd"/>
      <w:r w:rsidRPr="00C4387E">
        <w:rPr>
          <w:rFonts w:ascii="Times New Roman" w:hAnsi="Times New Roman" w:cs="Times New Roman"/>
          <w:sz w:val="18"/>
          <w:szCs w:val="18"/>
        </w:rPr>
        <w:t xml:space="preserve"> atasa scrisoarea de înaintare, conform formularului nr.1, ce cuprinde date de identificare despre ofertant, procedura la care</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participa</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declaratia IMM (daca este cazul), data si ora deschiderii ofertelor.</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In plic se vor depune alte 3 plicuri </w:t>
      </w:r>
      <w:proofErr w:type="gramStart"/>
      <w:r w:rsidRPr="00C4387E">
        <w:rPr>
          <w:rFonts w:ascii="Times New Roman" w:hAnsi="Times New Roman" w:cs="Times New Roman"/>
          <w:sz w:val="18"/>
          <w:szCs w:val="18"/>
        </w:rPr>
        <w:t>ce</w:t>
      </w:r>
      <w:proofErr w:type="gramEnd"/>
      <w:r w:rsidRPr="00C4387E">
        <w:rPr>
          <w:rFonts w:ascii="Times New Roman" w:hAnsi="Times New Roman" w:cs="Times New Roman"/>
          <w:sz w:val="18"/>
          <w:szCs w:val="18"/>
        </w:rPr>
        <w:t xml:space="preserve"> contin oferta tehnica-1 set, oferta financiara-1 set si documentele de calificare solicitate-1 set.NU SE</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SOLICITA COPII ALE SETURILOR DE DOCUMENTE.</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Plicul exterior trebuie </w:t>
      </w:r>
      <w:proofErr w:type="gramStart"/>
      <w:r w:rsidRPr="00C4387E">
        <w:rPr>
          <w:rFonts w:ascii="Times New Roman" w:hAnsi="Times New Roman" w:cs="Times New Roman"/>
          <w:sz w:val="18"/>
          <w:szCs w:val="18"/>
        </w:rPr>
        <w:t>sa</w:t>
      </w:r>
      <w:proofErr w:type="gramEnd"/>
      <w:r w:rsidRPr="00C4387E">
        <w:rPr>
          <w:rFonts w:ascii="Times New Roman" w:hAnsi="Times New Roman" w:cs="Times New Roman"/>
          <w:sz w:val="18"/>
          <w:szCs w:val="18"/>
        </w:rPr>
        <w:t xml:space="preserve"> fie marcat cu adresa autoritatii contractante si cu inscriptia "A NU SE DESCHIDE ÎNAINTE DE DATA .....-.......-..........., </w:t>
      </w:r>
      <w:proofErr w:type="gramStart"/>
      <w:r w:rsidRPr="00C4387E">
        <w:rPr>
          <w:rFonts w:ascii="Times New Roman" w:hAnsi="Times New Roman" w:cs="Times New Roman"/>
          <w:sz w:val="18"/>
          <w:szCs w:val="18"/>
        </w:rPr>
        <w:t>ora .....</w:t>
      </w:r>
      <w:proofErr w:type="gramEnd"/>
      <w:r w:rsidRPr="00C4387E">
        <w:rPr>
          <w:rFonts w:ascii="Times New Roman" w:hAnsi="Times New Roman" w:cs="Times New Roman"/>
          <w:sz w:val="18"/>
          <w:szCs w:val="18"/>
        </w:rPr>
        <w:t xml:space="preserve"> ".</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Daca plicul exterior nu </w:t>
      </w:r>
      <w:proofErr w:type="gramStart"/>
      <w:r w:rsidRPr="00C4387E">
        <w:rPr>
          <w:rFonts w:ascii="Times New Roman" w:hAnsi="Times New Roman" w:cs="Times New Roman"/>
          <w:sz w:val="18"/>
          <w:szCs w:val="18"/>
        </w:rPr>
        <w:t>este</w:t>
      </w:r>
      <w:proofErr w:type="gramEnd"/>
      <w:r w:rsidRPr="00C4387E">
        <w:rPr>
          <w:rFonts w:ascii="Times New Roman" w:hAnsi="Times New Roman" w:cs="Times New Roman"/>
          <w:sz w:val="18"/>
          <w:szCs w:val="18"/>
        </w:rPr>
        <w:t xml:space="preserve"> marcat conform prevederilor, autoritatea contractanta nu îsi asuma nici o responsabilitate pentru ratacirea</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ofertei.</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Oferta </w:t>
      </w:r>
      <w:proofErr w:type="gramStart"/>
      <w:r w:rsidRPr="00C4387E">
        <w:rPr>
          <w:rFonts w:ascii="Times New Roman" w:hAnsi="Times New Roman" w:cs="Times New Roman"/>
          <w:sz w:val="18"/>
          <w:szCs w:val="18"/>
        </w:rPr>
        <w:t>va</w:t>
      </w:r>
      <w:proofErr w:type="gramEnd"/>
      <w:r w:rsidRPr="00C4387E">
        <w:rPr>
          <w:rFonts w:ascii="Times New Roman" w:hAnsi="Times New Roman" w:cs="Times New Roman"/>
          <w:sz w:val="18"/>
          <w:szCs w:val="18"/>
        </w:rPr>
        <w:t xml:space="preserve"> contine OPIS, numarul de pagini pe care le contine, numerotate si semnate pe fiecare pagina.</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Persoanele care doresc </w:t>
      </w:r>
      <w:proofErr w:type="gramStart"/>
      <w:r w:rsidRPr="00C4387E">
        <w:rPr>
          <w:rFonts w:ascii="Times New Roman" w:hAnsi="Times New Roman" w:cs="Times New Roman"/>
          <w:sz w:val="18"/>
          <w:szCs w:val="18"/>
        </w:rPr>
        <w:t>sa</w:t>
      </w:r>
      <w:proofErr w:type="gramEnd"/>
      <w:r w:rsidRPr="00C4387E">
        <w:rPr>
          <w:rFonts w:ascii="Times New Roman" w:hAnsi="Times New Roman" w:cs="Times New Roman"/>
          <w:sz w:val="18"/>
          <w:szCs w:val="18"/>
        </w:rPr>
        <w:t xml:space="preserve"> asiste la sedinta de deschidere a ofertelor vor prezenta:</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-Împuternicire din partea reprezentantului legal al operatorului economic in care sunt mentionate atributiile in ceea </w:t>
      </w:r>
      <w:proofErr w:type="gramStart"/>
      <w:r w:rsidRPr="00C4387E">
        <w:rPr>
          <w:rFonts w:ascii="Times New Roman" w:hAnsi="Times New Roman" w:cs="Times New Roman"/>
          <w:sz w:val="18"/>
          <w:szCs w:val="18"/>
        </w:rPr>
        <w:t>ce</w:t>
      </w:r>
      <w:proofErr w:type="gramEnd"/>
      <w:r w:rsidRPr="00C4387E">
        <w:rPr>
          <w:rFonts w:ascii="Times New Roman" w:hAnsi="Times New Roman" w:cs="Times New Roman"/>
          <w:sz w:val="18"/>
          <w:szCs w:val="18"/>
        </w:rPr>
        <w:t xml:space="preserve"> priveste nivelul</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reprezentarii in cadrul procedurii de atribuire – original;</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-Copie BI/CI.</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Sunt considerate oferte întarziate, ofertele depuse dupa data si ora limita de depunere </w:t>
      </w:r>
      <w:proofErr w:type="gramStart"/>
      <w:r w:rsidRPr="00C4387E">
        <w:rPr>
          <w:rFonts w:ascii="Times New Roman" w:hAnsi="Times New Roman" w:cs="Times New Roman"/>
          <w:sz w:val="18"/>
          <w:szCs w:val="18"/>
        </w:rPr>
        <w:t>a</w:t>
      </w:r>
      <w:proofErr w:type="gramEnd"/>
      <w:r w:rsidRPr="00C4387E">
        <w:rPr>
          <w:rFonts w:ascii="Times New Roman" w:hAnsi="Times New Roman" w:cs="Times New Roman"/>
          <w:sz w:val="18"/>
          <w:szCs w:val="18"/>
        </w:rPr>
        <w:t xml:space="preserve"> ofertelor.</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Ofertantul are dreptul de a-si retrage oferta, prin solicitare scrisa adresata autoritatii contractante, pâna la data si ora limita stabilite pentru</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depunerea ofertelor.</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Ofertantul poate modifica continutul ofertei, pâna la data si ora stabilita pentru depunerea ofertelor, adresând pentru aceasta autoritatii</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 xml:space="preserve">contractante o cerere de retragere </w:t>
      </w:r>
      <w:proofErr w:type="gramStart"/>
      <w:r w:rsidRPr="00C4387E">
        <w:rPr>
          <w:rFonts w:ascii="Times New Roman" w:hAnsi="Times New Roman" w:cs="Times New Roman"/>
          <w:sz w:val="18"/>
          <w:szCs w:val="18"/>
        </w:rPr>
        <w:t>a</w:t>
      </w:r>
      <w:proofErr w:type="gramEnd"/>
      <w:r w:rsidRPr="00C4387E">
        <w:rPr>
          <w:rFonts w:ascii="Times New Roman" w:hAnsi="Times New Roman" w:cs="Times New Roman"/>
          <w:sz w:val="18"/>
          <w:szCs w:val="18"/>
        </w:rPr>
        <w:t xml:space="preserve"> ofertei în vederea modificarii. Autoritatea contractanta nu </w:t>
      </w:r>
      <w:proofErr w:type="gramStart"/>
      <w:r w:rsidRPr="00C4387E">
        <w:rPr>
          <w:rFonts w:ascii="Times New Roman" w:hAnsi="Times New Roman" w:cs="Times New Roman"/>
          <w:sz w:val="18"/>
          <w:szCs w:val="18"/>
        </w:rPr>
        <w:t>este</w:t>
      </w:r>
      <w:proofErr w:type="gramEnd"/>
      <w:r w:rsidRPr="00C4387E">
        <w:rPr>
          <w:rFonts w:ascii="Times New Roman" w:hAnsi="Times New Roman" w:cs="Times New Roman"/>
          <w:sz w:val="18"/>
          <w:szCs w:val="18"/>
        </w:rPr>
        <w:t xml:space="preserve"> raspunzatoare în legatura cu posibilitatea</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ofertantului de a depune noua oferta, modificata, pâna la data si ora limita, stabilita în documentatia de atribuire.</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proofErr w:type="gramStart"/>
      <w:r w:rsidRPr="00C4387E">
        <w:rPr>
          <w:rFonts w:ascii="Times New Roman" w:hAnsi="Times New Roman" w:cs="Times New Roman"/>
          <w:sz w:val="18"/>
          <w:szCs w:val="18"/>
        </w:rPr>
        <w:t>Riscurile transmiterii ofertei, inclusiv forta majora, cad în sarcina operatorului economic.</w:t>
      </w:r>
      <w:proofErr w:type="gramEnd"/>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 xml:space="preserve">Oferta depusa la o </w:t>
      </w:r>
      <w:proofErr w:type="gramStart"/>
      <w:r w:rsidRPr="00C4387E">
        <w:rPr>
          <w:rFonts w:ascii="Times New Roman" w:hAnsi="Times New Roman" w:cs="Times New Roman"/>
          <w:sz w:val="18"/>
          <w:szCs w:val="18"/>
        </w:rPr>
        <w:t>alta</w:t>
      </w:r>
      <w:proofErr w:type="gramEnd"/>
      <w:r w:rsidRPr="00C4387E">
        <w:rPr>
          <w:rFonts w:ascii="Times New Roman" w:hAnsi="Times New Roman" w:cs="Times New Roman"/>
          <w:sz w:val="18"/>
          <w:szCs w:val="18"/>
        </w:rPr>
        <w:t xml:space="preserve"> adresa decât cea stabilita sau dupa expirarea datei limita pentru depunere este considerata întârziata si se</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returneaza nedeschisa.</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-Documentele care sunt prezentate în copie vor fi certificate de o persoana autorizata din cadrul societatii ofertante care va mentiona</w:t>
      </w:r>
      <w:proofErr w:type="gramStart"/>
      <w:r w:rsidRPr="00C4387E">
        <w:rPr>
          <w:rFonts w:ascii="Times New Roman" w:hAnsi="Times New Roman" w:cs="Times New Roman"/>
          <w:sz w:val="18"/>
          <w:szCs w:val="18"/>
        </w:rPr>
        <w:t>:</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w:t>
      </w:r>
      <w:proofErr w:type="gramEnd"/>
      <w:r w:rsidRPr="00C4387E">
        <w:rPr>
          <w:rFonts w:ascii="Times New Roman" w:hAnsi="Times New Roman" w:cs="Times New Roman"/>
          <w:sz w:val="18"/>
          <w:szCs w:val="18"/>
        </w:rPr>
        <w:t>prezentul este conform cu original’’ semnat si stampilat.</w:t>
      </w:r>
    </w:p>
    <w:p w:rsidR="00C37B74" w:rsidRPr="00C4387E" w:rsidRDefault="00C37B74"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Ofertele transmise prin fax sau e-mail nu vor fi luate în considerare.</w:t>
      </w:r>
    </w:p>
    <w:p w:rsidR="00137171" w:rsidRPr="00C4387E" w:rsidRDefault="00C37B74" w:rsidP="00BF7B92">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Documentele care contin oferta se vor prezenta pana la data limita de depunere a ofertei, in caz contrar</w:t>
      </w:r>
      <w:proofErr w:type="gramStart"/>
      <w:r w:rsidRPr="00C4387E">
        <w:rPr>
          <w:rFonts w:ascii="Times New Roman" w:hAnsi="Times New Roman" w:cs="Times New Roman"/>
          <w:sz w:val="18"/>
          <w:szCs w:val="18"/>
        </w:rPr>
        <w:t>,comisia</w:t>
      </w:r>
      <w:proofErr w:type="gramEnd"/>
      <w:r w:rsidRPr="00C4387E">
        <w:rPr>
          <w:rFonts w:ascii="Times New Roman" w:hAnsi="Times New Roman" w:cs="Times New Roman"/>
          <w:sz w:val="18"/>
          <w:szCs w:val="18"/>
        </w:rPr>
        <w:t xml:space="preserve"> de evaluare va declara</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oferta inacceptabila si respinsa,</w:t>
      </w:r>
      <w:r w:rsidR="00C54BC5">
        <w:rPr>
          <w:rFonts w:ascii="Times New Roman" w:hAnsi="Times New Roman" w:cs="Times New Roman"/>
          <w:sz w:val="18"/>
          <w:szCs w:val="18"/>
        </w:rPr>
        <w:t xml:space="preserve"> </w:t>
      </w:r>
      <w:r w:rsidRPr="00C4387E">
        <w:rPr>
          <w:rFonts w:ascii="Times New Roman" w:hAnsi="Times New Roman" w:cs="Times New Roman"/>
          <w:sz w:val="18"/>
          <w:szCs w:val="18"/>
        </w:rPr>
        <w:t>in temeiul art.36,alin.1)</w:t>
      </w:r>
      <w:r w:rsidR="00C54BC5">
        <w:rPr>
          <w:rFonts w:ascii="Times New Roman" w:hAnsi="Times New Roman" w:cs="Times New Roman"/>
          <w:sz w:val="18"/>
          <w:szCs w:val="18"/>
        </w:rPr>
        <w:t xml:space="preserve">, </w:t>
      </w:r>
      <w:r w:rsidR="00386938">
        <w:rPr>
          <w:rFonts w:ascii="Times New Roman" w:hAnsi="Times New Roman" w:cs="Times New Roman"/>
          <w:sz w:val="18"/>
          <w:szCs w:val="18"/>
        </w:rPr>
        <w:t xml:space="preserve"> </w:t>
      </w:r>
      <w:r w:rsidRPr="00C4387E">
        <w:rPr>
          <w:rFonts w:ascii="Times New Roman" w:hAnsi="Times New Roman" w:cs="Times New Roman"/>
          <w:sz w:val="18"/>
          <w:szCs w:val="18"/>
        </w:rPr>
        <w:t>lit.b)din HG 925/2006.</w:t>
      </w:r>
    </w:p>
    <w:p w:rsidR="00137171" w:rsidRPr="00C4387E" w:rsidRDefault="00C37B74" w:rsidP="00BF7B92">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In cazul in care operatorii economici opteaza pentru</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prezentarea unei declaratii pe propria raspundere,</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semnata de reprezentantul legal,</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prevederile la art.11,</w:t>
      </w:r>
      <w:r w:rsidR="00C54BC5">
        <w:rPr>
          <w:rFonts w:ascii="Times New Roman" w:hAnsi="Times New Roman" w:cs="Times New Roman"/>
          <w:sz w:val="18"/>
          <w:szCs w:val="18"/>
        </w:rPr>
        <w:t xml:space="preserve"> </w:t>
      </w:r>
      <w:r w:rsidRPr="00C4387E">
        <w:rPr>
          <w:rFonts w:ascii="Times New Roman" w:hAnsi="Times New Roman" w:cs="Times New Roman"/>
          <w:sz w:val="18"/>
          <w:szCs w:val="18"/>
        </w:rPr>
        <w:t>alin.4)din HG 925/2006,</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comisia de</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evaluare are dreptul de a solicita,</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iar operatorul economic are obligatia de a prezenta/completa cert./doc.edificatoare care probeaza/confirma</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indeplinirea cerintelor de calificare,</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in temeiul art.11,alin.5) din HG 925/2006,</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in termenul specificat in solicitarea adresata,dar nu mai putin de</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3 zile lucratoare de la data solicit.Nu se admite completarea documentelor solicitate la cap.III.2 dupa data limita de depunere a</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ofertelor.</w:t>
      </w:r>
    </w:p>
    <w:p w:rsidR="00137171" w:rsidRPr="00C4387E" w:rsidRDefault="00C37B74" w:rsidP="00BF7B92">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Comisia de evaluare va solicita clarificari numai pentru documentele depuse,</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daca este cazul,</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fiind acordat un termen de maxim 3</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zile lucratoare de la momentul solicitarii.In situatia în care clarificarile nu vor fi transmise în termenul stabilit,</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ofertele vor fi considerate</w:t>
      </w:r>
      <w:r w:rsidR="00137171" w:rsidRPr="00C4387E">
        <w:rPr>
          <w:rFonts w:ascii="Times New Roman" w:hAnsi="Times New Roman" w:cs="Times New Roman"/>
          <w:sz w:val="18"/>
          <w:szCs w:val="18"/>
        </w:rPr>
        <w:t xml:space="preserve"> </w:t>
      </w:r>
      <w:r w:rsidRPr="00C4387E">
        <w:rPr>
          <w:rFonts w:ascii="Times New Roman" w:hAnsi="Times New Roman" w:cs="Times New Roman"/>
          <w:sz w:val="18"/>
          <w:szCs w:val="18"/>
        </w:rPr>
        <w:t>inacceptabile si respinse,</w:t>
      </w:r>
      <w:r w:rsidR="00BF7B92">
        <w:rPr>
          <w:rFonts w:ascii="Times New Roman" w:hAnsi="Times New Roman" w:cs="Times New Roman"/>
          <w:sz w:val="18"/>
          <w:szCs w:val="18"/>
        </w:rPr>
        <w:t xml:space="preserve"> </w:t>
      </w:r>
      <w:r w:rsidRPr="00C4387E">
        <w:rPr>
          <w:rFonts w:ascii="Times New Roman" w:hAnsi="Times New Roman" w:cs="Times New Roman"/>
          <w:sz w:val="18"/>
          <w:szCs w:val="18"/>
        </w:rPr>
        <w:t>in temeiul art.36,alin.1),lit.b).</w:t>
      </w:r>
    </w:p>
    <w:p w:rsidR="00137171" w:rsidRPr="00C4387E" w:rsidRDefault="00137171" w:rsidP="00041A45">
      <w:pPr>
        <w:autoSpaceDE w:val="0"/>
        <w:autoSpaceDN w:val="0"/>
        <w:adjustRightInd w:val="0"/>
        <w:spacing w:after="0" w:line="240" w:lineRule="auto"/>
        <w:rPr>
          <w:rFonts w:ascii="Times New Roman" w:hAnsi="Times New Roman" w:cs="Times New Roman"/>
          <w:sz w:val="18"/>
          <w:szCs w:val="18"/>
        </w:rPr>
      </w:pPr>
    </w:p>
    <w:p w:rsidR="00137171" w:rsidRPr="003126F4" w:rsidRDefault="00BF7B92" w:rsidP="00041A45">
      <w:pPr>
        <w:autoSpaceDE w:val="0"/>
        <w:autoSpaceDN w:val="0"/>
        <w:adjustRightInd w:val="0"/>
        <w:spacing w:after="0" w:line="240" w:lineRule="auto"/>
        <w:rPr>
          <w:rFonts w:ascii="Times New Roman" w:hAnsi="Times New Roman" w:cs="Times New Roman"/>
          <w:b/>
          <w:sz w:val="18"/>
          <w:szCs w:val="18"/>
        </w:rPr>
      </w:pPr>
      <w:proofErr w:type="gramStart"/>
      <w:r w:rsidRPr="003126F4">
        <w:rPr>
          <w:rFonts w:ascii="Times New Roman" w:hAnsi="Times New Roman" w:cs="Times New Roman"/>
          <w:b/>
          <w:sz w:val="18"/>
          <w:szCs w:val="18"/>
        </w:rPr>
        <w:t>3.</w:t>
      </w:r>
      <w:r w:rsidR="00137171" w:rsidRPr="003126F4">
        <w:rPr>
          <w:rFonts w:ascii="Times New Roman" w:hAnsi="Times New Roman" w:cs="Times New Roman"/>
          <w:b/>
          <w:sz w:val="18"/>
          <w:szCs w:val="18"/>
        </w:rPr>
        <w:t>Modul</w:t>
      </w:r>
      <w:proofErr w:type="gramEnd"/>
      <w:r w:rsidR="00137171" w:rsidRPr="003126F4">
        <w:rPr>
          <w:rFonts w:ascii="Times New Roman" w:hAnsi="Times New Roman" w:cs="Times New Roman"/>
          <w:b/>
          <w:sz w:val="18"/>
          <w:szCs w:val="18"/>
        </w:rPr>
        <w:t xml:space="preserve"> de desfăşurare al procedurii:</w:t>
      </w:r>
    </w:p>
    <w:p w:rsidR="00137171" w:rsidRPr="00C4387E" w:rsidRDefault="00137171" w:rsidP="00041A45">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ab/>
        <w:t>-ora ……, şedinţa de deschidere a ofertelor, sunt invitaţi în sala de şedinţă reprezentanţi împuterniciţi ai operatorilor economici care au depus ofertă în urma invitaţiilor de participare transmise de autoritatea contractantă, precum şi a vizualizării invitaţiei pe site-ul autorităţii contractante şi în secţiunea “Anunţuri publicitare” din SEAP, în prezenţa comisiei de evaluare desemnată de reprezentantul autorităţii, în care se consemnează documentele de calificare solicitate şi se dă citire preţurilor preliminare ofertate;</w:t>
      </w:r>
    </w:p>
    <w:p w:rsidR="00137171" w:rsidRPr="00C4387E" w:rsidRDefault="00137171" w:rsidP="00041A45">
      <w:pPr>
        <w:autoSpaceDE w:val="0"/>
        <w:autoSpaceDN w:val="0"/>
        <w:adjustRightInd w:val="0"/>
        <w:spacing w:after="0" w:line="240" w:lineRule="auto"/>
        <w:jc w:val="both"/>
        <w:rPr>
          <w:rFonts w:ascii="Times New Roman" w:hAnsi="Times New Roman" w:cs="Times New Roman"/>
          <w:sz w:val="18"/>
          <w:szCs w:val="18"/>
        </w:rPr>
      </w:pPr>
      <w:r w:rsidRPr="00C4387E">
        <w:rPr>
          <w:rFonts w:ascii="Times New Roman" w:hAnsi="Times New Roman" w:cs="Times New Roman"/>
          <w:sz w:val="18"/>
          <w:szCs w:val="18"/>
        </w:rPr>
        <w:tab/>
        <w:t>-în continuare, se derulează negocieri privind preţul, precum şi clauzele contractuale specific</w:t>
      </w:r>
      <w:r w:rsidR="00D45413">
        <w:rPr>
          <w:rFonts w:ascii="Times New Roman" w:hAnsi="Times New Roman" w:cs="Times New Roman"/>
          <w:sz w:val="18"/>
          <w:szCs w:val="18"/>
        </w:rPr>
        <w:t>e</w:t>
      </w:r>
      <w:r w:rsidRPr="00C4387E">
        <w:rPr>
          <w:rFonts w:ascii="Times New Roman" w:hAnsi="Times New Roman" w:cs="Times New Roman"/>
          <w:sz w:val="18"/>
          <w:szCs w:val="18"/>
        </w:rPr>
        <w:t xml:space="preserve"> propuse de autoritatea contractantă, până când operatorul economic, prin reprezentatul său, declară că oferta nu mai poate fi îmbunătăţită; </w:t>
      </w:r>
    </w:p>
    <w:p w:rsidR="00137171" w:rsidRPr="00C4387E" w:rsidRDefault="00137171" w:rsidP="00041A45">
      <w:pPr>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ab/>
        <w:t xml:space="preserve">-până la ora </w:t>
      </w:r>
      <w:proofErr w:type="gramStart"/>
      <w:r w:rsidRPr="00C4387E">
        <w:rPr>
          <w:rFonts w:ascii="Times New Roman" w:hAnsi="Times New Roman" w:cs="Times New Roman"/>
          <w:sz w:val="18"/>
          <w:szCs w:val="18"/>
        </w:rPr>
        <w:t>……..,</w:t>
      </w:r>
      <w:proofErr w:type="gramEnd"/>
      <w:r w:rsidRPr="00C4387E">
        <w:rPr>
          <w:rFonts w:ascii="Times New Roman" w:hAnsi="Times New Roman" w:cs="Times New Roman"/>
          <w:sz w:val="18"/>
          <w:szCs w:val="18"/>
        </w:rPr>
        <w:t xml:space="preserve"> se depune oferta finală.</w:t>
      </w:r>
    </w:p>
    <w:p w:rsidR="008C45A2" w:rsidRPr="00C4387E" w:rsidRDefault="00D45413" w:rsidP="00D45413">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C37B74" w:rsidRPr="00C4387E">
        <w:rPr>
          <w:rFonts w:ascii="Times New Roman" w:hAnsi="Times New Roman" w:cs="Times New Roman"/>
          <w:sz w:val="18"/>
          <w:szCs w:val="18"/>
        </w:rPr>
        <w:t xml:space="preserve">Toate documentele solicitate prin documentatia de atribuire redactate in </w:t>
      </w:r>
      <w:proofErr w:type="gramStart"/>
      <w:r w:rsidR="00C37B74" w:rsidRPr="00C4387E">
        <w:rPr>
          <w:rFonts w:ascii="Times New Roman" w:hAnsi="Times New Roman" w:cs="Times New Roman"/>
          <w:sz w:val="18"/>
          <w:szCs w:val="18"/>
        </w:rPr>
        <w:t>alta</w:t>
      </w:r>
      <w:proofErr w:type="gramEnd"/>
      <w:r w:rsidR="00C37B74" w:rsidRPr="00C4387E">
        <w:rPr>
          <w:rFonts w:ascii="Times New Roman" w:hAnsi="Times New Roman" w:cs="Times New Roman"/>
          <w:sz w:val="18"/>
          <w:szCs w:val="18"/>
        </w:rPr>
        <w:t xml:space="preserve"> limba, care alcatuiesc oferta, vor fi traduse in limba romana de</w:t>
      </w:r>
      <w:r w:rsidR="00137171" w:rsidRPr="00C4387E">
        <w:rPr>
          <w:rFonts w:ascii="Times New Roman" w:hAnsi="Times New Roman" w:cs="Times New Roman"/>
          <w:sz w:val="18"/>
          <w:szCs w:val="18"/>
        </w:rPr>
        <w:t xml:space="preserve"> </w:t>
      </w:r>
      <w:r w:rsidR="00C37B74" w:rsidRPr="00C4387E">
        <w:rPr>
          <w:rFonts w:ascii="Times New Roman" w:hAnsi="Times New Roman" w:cs="Times New Roman"/>
          <w:sz w:val="18"/>
          <w:szCs w:val="18"/>
        </w:rPr>
        <w:t xml:space="preserve">un traducator autorizat si vor fi legalizate de catre un notar public. In cazul in care documentele redactate in </w:t>
      </w:r>
      <w:proofErr w:type="gramStart"/>
      <w:r w:rsidR="00C37B74" w:rsidRPr="00C4387E">
        <w:rPr>
          <w:rFonts w:ascii="Times New Roman" w:hAnsi="Times New Roman" w:cs="Times New Roman"/>
          <w:sz w:val="18"/>
          <w:szCs w:val="18"/>
        </w:rPr>
        <w:t>alta</w:t>
      </w:r>
      <w:proofErr w:type="gramEnd"/>
      <w:r w:rsidR="00C37B74" w:rsidRPr="00C4387E">
        <w:rPr>
          <w:rFonts w:ascii="Times New Roman" w:hAnsi="Times New Roman" w:cs="Times New Roman"/>
          <w:sz w:val="18"/>
          <w:szCs w:val="18"/>
        </w:rPr>
        <w:t xml:space="preserve"> limba nu sunt</w:t>
      </w:r>
      <w:r w:rsidR="00137171" w:rsidRPr="00C4387E">
        <w:rPr>
          <w:rFonts w:ascii="Times New Roman" w:hAnsi="Times New Roman" w:cs="Times New Roman"/>
          <w:sz w:val="18"/>
          <w:szCs w:val="18"/>
        </w:rPr>
        <w:t xml:space="preserve"> </w:t>
      </w:r>
      <w:r w:rsidR="00C37B74" w:rsidRPr="00C4387E">
        <w:rPr>
          <w:rFonts w:ascii="Times New Roman" w:hAnsi="Times New Roman" w:cs="Times New Roman"/>
          <w:sz w:val="18"/>
          <w:szCs w:val="18"/>
        </w:rPr>
        <w:t>traduse de un traducator autorizat si legalizate de catre un notar public, oferta va fi descalificat</w:t>
      </w:r>
      <w:r>
        <w:rPr>
          <w:rFonts w:ascii="Times New Roman" w:hAnsi="Times New Roman" w:cs="Times New Roman"/>
          <w:sz w:val="18"/>
          <w:szCs w:val="18"/>
        </w:rPr>
        <w:t>ă</w:t>
      </w:r>
      <w:r w:rsidR="00C37B74" w:rsidRPr="00C4387E">
        <w:rPr>
          <w:rFonts w:ascii="Times New Roman" w:hAnsi="Times New Roman" w:cs="Times New Roman"/>
          <w:sz w:val="18"/>
          <w:szCs w:val="18"/>
        </w:rPr>
        <w:t>.</w:t>
      </w:r>
    </w:p>
    <w:p w:rsidR="003126F4" w:rsidRPr="00C4387E" w:rsidRDefault="003126F4" w:rsidP="00041A45">
      <w:pPr>
        <w:autoSpaceDE w:val="0"/>
        <w:autoSpaceDN w:val="0"/>
        <w:adjustRightInd w:val="0"/>
        <w:spacing w:after="0" w:line="240" w:lineRule="auto"/>
        <w:rPr>
          <w:rFonts w:ascii="Times New Roman" w:hAnsi="Times New Roman" w:cs="Times New Roman"/>
          <w:sz w:val="18"/>
          <w:szCs w:val="18"/>
        </w:rPr>
      </w:pP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b/>
          <w:bCs/>
          <w:sz w:val="18"/>
          <w:szCs w:val="18"/>
        </w:rPr>
        <w:t>SECTIUNEA VI: INFORMATII SUPLIMENTARE</w:t>
      </w:r>
    </w:p>
    <w:p w:rsidR="008C45A2" w:rsidRPr="00C4387E" w:rsidRDefault="00CD233D" w:rsidP="003126F4">
      <w:pPr>
        <w:widowControl w:val="0"/>
        <w:autoSpaceDE w:val="0"/>
        <w:autoSpaceDN w:val="0"/>
        <w:adjustRightInd w:val="0"/>
        <w:spacing w:after="0" w:line="240" w:lineRule="auto"/>
        <w:rPr>
          <w:rFonts w:ascii="Times New Roman" w:hAnsi="Times New Roman" w:cs="Times New Roman"/>
          <w:sz w:val="18"/>
          <w:szCs w:val="18"/>
        </w:rPr>
      </w:pPr>
      <w:bookmarkStart w:id="4" w:name="page11"/>
      <w:bookmarkEnd w:id="4"/>
      <w:r w:rsidRPr="00C4387E">
        <w:rPr>
          <w:rFonts w:ascii="Times New Roman" w:hAnsi="Times New Roman" w:cs="Times New Roman"/>
          <w:sz w:val="18"/>
          <w:szCs w:val="18"/>
        </w:rPr>
        <w:t>VI.1) CONTRACTUL ESTE PERIODIC</w:t>
      </w:r>
      <w:proofErr w:type="gramStart"/>
      <w:r w:rsidR="003126F4">
        <w:rPr>
          <w:rFonts w:ascii="Times New Roman" w:hAnsi="Times New Roman" w:cs="Times New Roman"/>
          <w:sz w:val="18"/>
          <w:szCs w:val="18"/>
        </w:rPr>
        <w:t>:</w:t>
      </w:r>
      <w:r w:rsidRPr="00C4387E">
        <w:rPr>
          <w:rFonts w:ascii="Times New Roman" w:hAnsi="Times New Roman" w:cs="Times New Roman"/>
          <w:sz w:val="18"/>
          <w:szCs w:val="18"/>
        </w:rPr>
        <w:t>Nu</w:t>
      </w:r>
      <w:proofErr w:type="gramEnd"/>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 xml:space="preserve">Perioada estimata de publicare </w:t>
      </w:r>
      <w:proofErr w:type="gramStart"/>
      <w:r w:rsidRPr="00C4387E">
        <w:rPr>
          <w:rFonts w:ascii="Times New Roman" w:hAnsi="Times New Roman" w:cs="Times New Roman"/>
          <w:sz w:val="18"/>
          <w:szCs w:val="18"/>
        </w:rPr>
        <w:t>a</w:t>
      </w:r>
      <w:proofErr w:type="gramEnd"/>
      <w:r w:rsidRPr="00C4387E">
        <w:rPr>
          <w:rFonts w:ascii="Times New Roman" w:hAnsi="Times New Roman" w:cs="Times New Roman"/>
          <w:sz w:val="18"/>
          <w:szCs w:val="18"/>
        </w:rPr>
        <w:t xml:space="preserve"> anunturilor viitoare:</w:t>
      </w:r>
    </w:p>
    <w:p w:rsidR="008C45A2" w:rsidRPr="00C4387E" w:rsidRDefault="008C45A2" w:rsidP="00041A45">
      <w:pPr>
        <w:widowControl w:val="0"/>
        <w:autoSpaceDE w:val="0"/>
        <w:autoSpaceDN w:val="0"/>
        <w:adjustRightInd w:val="0"/>
        <w:spacing w:after="0" w:line="240" w:lineRule="auto"/>
        <w:rPr>
          <w:rFonts w:ascii="Times New Roman" w:hAnsi="Times New Roman" w:cs="Times New Roman"/>
          <w:sz w:val="18"/>
          <w:szCs w:val="18"/>
        </w:rPr>
      </w:pPr>
    </w:p>
    <w:p w:rsidR="008C45A2" w:rsidRPr="00C4387E" w:rsidRDefault="00CD233D" w:rsidP="000D3EF6">
      <w:pPr>
        <w:widowControl w:val="0"/>
        <w:overflowPunct w:val="0"/>
        <w:autoSpaceDE w:val="0"/>
        <w:autoSpaceDN w:val="0"/>
        <w:adjustRightInd w:val="0"/>
        <w:spacing w:after="0" w:line="240" w:lineRule="auto"/>
        <w:ind w:right="700"/>
        <w:rPr>
          <w:rFonts w:ascii="Times New Roman" w:hAnsi="Times New Roman" w:cs="Times New Roman"/>
          <w:sz w:val="18"/>
          <w:szCs w:val="18"/>
        </w:rPr>
      </w:pPr>
      <w:r w:rsidRPr="00C4387E">
        <w:rPr>
          <w:rFonts w:ascii="Times New Roman" w:hAnsi="Times New Roman" w:cs="Times New Roman"/>
          <w:sz w:val="18"/>
          <w:szCs w:val="18"/>
        </w:rPr>
        <w:t>VI.2) CONTRACTUL/CONCURSUL SE INSCRIE INTR-UN PROIECT/PROGRAM FINANTAT DIN FONDURI COMUNITARE/PROGRAM OPERATIONAL/PROGRAM NATIONAL DE DEZVOLTARE RURALA</w:t>
      </w:r>
      <w:r w:rsidR="000D3EF6">
        <w:rPr>
          <w:rFonts w:ascii="Times New Roman" w:hAnsi="Times New Roman" w:cs="Times New Roman"/>
          <w:sz w:val="18"/>
          <w:szCs w:val="18"/>
        </w:rPr>
        <w:t xml:space="preserve">: </w:t>
      </w:r>
      <w:r w:rsidRPr="00C4387E">
        <w:rPr>
          <w:rFonts w:ascii="Times New Roman" w:hAnsi="Times New Roman" w:cs="Times New Roman"/>
          <w:sz w:val="18"/>
          <w:szCs w:val="18"/>
        </w:rPr>
        <w:t>Nu</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 xml:space="preserve">Trimitere (trimiteri) la </w:t>
      </w:r>
      <w:proofErr w:type="gramStart"/>
      <w:r w:rsidRPr="00C4387E">
        <w:rPr>
          <w:rFonts w:ascii="Times New Roman" w:hAnsi="Times New Roman" w:cs="Times New Roman"/>
          <w:sz w:val="18"/>
          <w:szCs w:val="18"/>
        </w:rPr>
        <w:t>proiect(</w:t>
      </w:r>
      <w:proofErr w:type="gramEnd"/>
      <w:r w:rsidRPr="00C4387E">
        <w:rPr>
          <w:rFonts w:ascii="Times New Roman" w:hAnsi="Times New Roman" w:cs="Times New Roman"/>
          <w:sz w:val="18"/>
          <w:szCs w:val="18"/>
        </w:rPr>
        <w:t>e) si/sau program(e):</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Tipul de finantare: Alte fonduri</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VI.3) ALTE INFORMATII</w:t>
      </w:r>
    </w:p>
    <w:p w:rsidR="008C45A2" w:rsidRPr="00C4387E" w:rsidRDefault="00454BBD" w:rsidP="00041A45">
      <w:pPr>
        <w:widowControl w:val="0"/>
        <w:overflowPunct w:val="0"/>
        <w:autoSpaceDE w:val="0"/>
        <w:autoSpaceDN w:val="0"/>
        <w:adjustRightInd w:val="0"/>
        <w:spacing w:after="0" w:line="240" w:lineRule="auto"/>
        <w:ind w:left="560" w:right="140"/>
        <w:rPr>
          <w:rFonts w:ascii="Times New Roman" w:hAnsi="Times New Roman" w:cs="Times New Roman"/>
          <w:sz w:val="18"/>
          <w:szCs w:val="18"/>
        </w:rPr>
      </w:pPr>
      <w:proofErr w:type="gramStart"/>
      <w:r w:rsidRPr="00C4387E">
        <w:rPr>
          <w:rFonts w:ascii="Times New Roman" w:hAnsi="Times New Roman" w:cs="Times New Roman"/>
          <w:sz w:val="18"/>
          <w:szCs w:val="18"/>
        </w:rPr>
        <w:t>1</w:t>
      </w:r>
      <w:r w:rsidR="00CD233D" w:rsidRPr="00C4387E">
        <w:rPr>
          <w:rFonts w:ascii="Times New Roman" w:hAnsi="Times New Roman" w:cs="Times New Roman"/>
          <w:sz w:val="18"/>
          <w:szCs w:val="18"/>
        </w:rPr>
        <w:t>.Ofertantul</w:t>
      </w:r>
      <w:proofErr w:type="gramEnd"/>
      <w:r w:rsidR="00CD233D" w:rsidRPr="00C4387E">
        <w:rPr>
          <w:rFonts w:ascii="Times New Roman" w:hAnsi="Times New Roman" w:cs="Times New Roman"/>
          <w:sz w:val="18"/>
          <w:szCs w:val="18"/>
        </w:rPr>
        <w:t xml:space="preserve">/candidatul îsi poate demonstra situatia economica si financiara ori capacitatea tehnica si/sau profesionala prin prezentarea unui angajament ferm de sustinere din partea unui tert, in conditiile art. 186 </w:t>
      </w:r>
      <w:proofErr w:type="gramStart"/>
      <w:r w:rsidR="00CD233D" w:rsidRPr="00C4387E">
        <w:rPr>
          <w:rFonts w:ascii="Times New Roman" w:hAnsi="Times New Roman" w:cs="Times New Roman"/>
          <w:sz w:val="18"/>
          <w:szCs w:val="18"/>
        </w:rPr>
        <w:t>si</w:t>
      </w:r>
      <w:proofErr w:type="gramEnd"/>
      <w:r w:rsidR="00CD233D" w:rsidRPr="00C4387E">
        <w:rPr>
          <w:rFonts w:ascii="Times New Roman" w:hAnsi="Times New Roman" w:cs="Times New Roman"/>
          <w:sz w:val="18"/>
          <w:szCs w:val="18"/>
        </w:rPr>
        <w:t xml:space="preserve"> 190 </w:t>
      </w:r>
      <w:r w:rsidR="00CD233D" w:rsidRPr="00C4387E">
        <w:rPr>
          <w:rFonts w:ascii="Times New Roman" w:hAnsi="Times New Roman" w:cs="Times New Roman"/>
          <w:sz w:val="18"/>
          <w:szCs w:val="18"/>
        </w:rPr>
        <w:lastRenderedPageBreak/>
        <w:t>din OUG 34/2006.</w:t>
      </w:r>
    </w:p>
    <w:p w:rsidR="008C45A2" w:rsidRPr="00C4387E" w:rsidRDefault="00454BBD" w:rsidP="00041A45">
      <w:pPr>
        <w:widowControl w:val="0"/>
        <w:overflowPunct w:val="0"/>
        <w:autoSpaceDE w:val="0"/>
        <w:autoSpaceDN w:val="0"/>
        <w:adjustRightInd w:val="0"/>
        <w:spacing w:after="0" w:line="240" w:lineRule="auto"/>
        <w:ind w:left="560" w:right="20"/>
        <w:rPr>
          <w:rFonts w:ascii="Times New Roman" w:hAnsi="Times New Roman" w:cs="Times New Roman"/>
          <w:sz w:val="18"/>
          <w:szCs w:val="18"/>
        </w:rPr>
      </w:pPr>
      <w:proofErr w:type="gramStart"/>
      <w:r w:rsidRPr="00C4387E">
        <w:rPr>
          <w:rFonts w:ascii="Times New Roman" w:hAnsi="Times New Roman" w:cs="Times New Roman"/>
          <w:sz w:val="18"/>
          <w:szCs w:val="18"/>
        </w:rPr>
        <w:t>2</w:t>
      </w:r>
      <w:r w:rsidR="00CD233D" w:rsidRPr="00C4387E">
        <w:rPr>
          <w:rFonts w:ascii="Times New Roman" w:hAnsi="Times New Roman" w:cs="Times New Roman"/>
          <w:sz w:val="18"/>
          <w:szCs w:val="18"/>
        </w:rPr>
        <w:t>.Persoanele</w:t>
      </w:r>
      <w:proofErr w:type="gramEnd"/>
      <w:r w:rsidR="00CD233D" w:rsidRPr="00C4387E">
        <w:rPr>
          <w:rFonts w:ascii="Times New Roman" w:hAnsi="Times New Roman" w:cs="Times New Roman"/>
          <w:sz w:val="18"/>
          <w:szCs w:val="18"/>
        </w:rPr>
        <w:t xml:space="preserve"> care asigura sustinerea financiara si/sau capacitatea tehnico-profesionala vor prezenta obligatoriu decalaratiile de neincadrare in situatiile prevazute la art 180 , 181 lit. </w:t>
      </w:r>
      <w:proofErr w:type="gramStart"/>
      <w:r w:rsidR="00CD233D" w:rsidRPr="00C4387E">
        <w:rPr>
          <w:rFonts w:ascii="Times New Roman" w:hAnsi="Times New Roman" w:cs="Times New Roman"/>
          <w:sz w:val="18"/>
          <w:szCs w:val="18"/>
        </w:rPr>
        <w:t>a</w:t>
      </w:r>
      <w:proofErr w:type="gramEnd"/>
      <w:r w:rsidR="00CD233D" w:rsidRPr="00C4387E">
        <w:rPr>
          <w:rFonts w:ascii="Times New Roman" w:hAnsi="Times New Roman" w:cs="Times New Roman"/>
          <w:sz w:val="18"/>
          <w:szCs w:val="18"/>
        </w:rPr>
        <w:t>, c1 si d si art.69^1 din OUG 34/2006 in vigoare.</w:t>
      </w:r>
    </w:p>
    <w:p w:rsidR="008C45A2" w:rsidRPr="00C4387E" w:rsidRDefault="00454BBD" w:rsidP="00041A45">
      <w:pPr>
        <w:widowControl w:val="0"/>
        <w:overflowPunct w:val="0"/>
        <w:autoSpaceDE w:val="0"/>
        <w:autoSpaceDN w:val="0"/>
        <w:adjustRightInd w:val="0"/>
        <w:spacing w:after="0" w:line="240" w:lineRule="auto"/>
        <w:ind w:left="560" w:right="780"/>
        <w:rPr>
          <w:rFonts w:ascii="Times New Roman" w:hAnsi="Times New Roman" w:cs="Times New Roman"/>
          <w:sz w:val="18"/>
          <w:szCs w:val="18"/>
        </w:rPr>
      </w:pPr>
      <w:proofErr w:type="gramStart"/>
      <w:r w:rsidRPr="00C4387E">
        <w:rPr>
          <w:rFonts w:ascii="Times New Roman" w:hAnsi="Times New Roman" w:cs="Times New Roman"/>
          <w:sz w:val="18"/>
          <w:szCs w:val="18"/>
        </w:rPr>
        <w:t>3</w:t>
      </w:r>
      <w:r w:rsidR="00CD233D" w:rsidRPr="00C4387E">
        <w:rPr>
          <w:rFonts w:ascii="Times New Roman" w:hAnsi="Times New Roman" w:cs="Times New Roman"/>
          <w:sz w:val="18"/>
          <w:szCs w:val="18"/>
        </w:rPr>
        <w:t>.Daca</w:t>
      </w:r>
      <w:proofErr w:type="gramEnd"/>
      <w:r w:rsidR="00CD233D" w:rsidRPr="00C4387E">
        <w:rPr>
          <w:rFonts w:ascii="Times New Roman" w:hAnsi="Times New Roman" w:cs="Times New Roman"/>
          <w:sz w:val="18"/>
          <w:szCs w:val="18"/>
        </w:rPr>
        <w:t xml:space="preserve"> sunt incertitudini/neclaritati asupra documentelor, autoritatea contractanta are dreptul sa solicite detalii/precizari /confirmari suplimentare ofertantului/candidatului sau autoritatii competente.</w:t>
      </w:r>
    </w:p>
    <w:p w:rsidR="008C45A2" w:rsidRPr="00C4387E" w:rsidRDefault="00454BBD" w:rsidP="00041A45">
      <w:pPr>
        <w:widowControl w:val="0"/>
        <w:overflowPunct w:val="0"/>
        <w:autoSpaceDE w:val="0"/>
        <w:autoSpaceDN w:val="0"/>
        <w:adjustRightInd w:val="0"/>
        <w:spacing w:after="0" w:line="240" w:lineRule="auto"/>
        <w:ind w:left="560" w:right="320"/>
        <w:jc w:val="both"/>
        <w:rPr>
          <w:rFonts w:ascii="Times New Roman" w:hAnsi="Times New Roman" w:cs="Times New Roman"/>
          <w:sz w:val="18"/>
          <w:szCs w:val="18"/>
        </w:rPr>
      </w:pPr>
      <w:r w:rsidRPr="00C4387E">
        <w:rPr>
          <w:rFonts w:ascii="Times New Roman" w:hAnsi="Times New Roman" w:cs="Times New Roman"/>
          <w:sz w:val="18"/>
          <w:szCs w:val="18"/>
        </w:rPr>
        <w:t>4</w:t>
      </w:r>
      <w:r w:rsidR="00CD233D" w:rsidRPr="00C4387E">
        <w:rPr>
          <w:rFonts w:ascii="Times New Roman" w:hAnsi="Times New Roman" w:cs="Times New Roman"/>
          <w:sz w:val="18"/>
          <w:szCs w:val="18"/>
        </w:rPr>
        <w:t>. Eventualele amendamente la clauzele contractuale din Proiectul de Contract se vor depune odata cu oferta. Amendamentele formulate ulterior depunerii ofertelor nu vor fi luate in considerare. Nu se admit negocieri de clauze contractuale care nu au fost obiectate prin oferta initiala.</w:t>
      </w:r>
    </w:p>
    <w:p w:rsidR="008C45A2" w:rsidRPr="00C4387E" w:rsidRDefault="00454BBD" w:rsidP="00041A45">
      <w:pPr>
        <w:widowControl w:val="0"/>
        <w:overflowPunct w:val="0"/>
        <w:autoSpaceDE w:val="0"/>
        <w:autoSpaceDN w:val="0"/>
        <w:adjustRightInd w:val="0"/>
        <w:spacing w:after="0" w:line="240" w:lineRule="auto"/>
        <w:ind w:left="560"/>
        <w:rPr>
          <w:rFonts w:ascii="Times New Roman" w:hAnsi="Times New Roman" w:cs="Times New Roman"/>
          <w:sz w:val="18"/>
          <w:szCs w:val="18"/>
        </w:rPr>
      </w:pPr>
      <w:proofErr w:type="gramStart"/>
      <w:r w:rsidRPr="00C4387E">
        <w:rPr>
          <w:rFonts w:ascii="Times New Roman" w:hAnsi="Times New Roman" w:cs="Times New Roman"/>
          <w:sz w:val="18"/>
          <w:szCs w:val="18"/>
        </w:rPr>
        <w:t>5</w:t>
      </w:r>
      <w:r w:rsidR="00CD233D" w:rsidRPr="00C4387E">
        <w:rPr>
          <w:rFonts w:ascii="Times New Roman" w:hAnsi="Times New Roman" w:cs="Times New Roman"/>
          <w:sz w:val="18"/>
          <w:szCs w:val="18"/>
        </w:rPr>
        <w:t>.In</w:t>
      </w:r>
      <w:proofErr w:type="gramEnd"/>
      <w:r w:rsidR="00CD233D" w:rsidRPr="00C4387E">
        <w:rPr>
          <w:rFonts w:ascii="Times New Roman" w:hAnsi="Times New Roman" w:cs="Times New Roman"/>
          <w:sz w:val="18"/>
          <w:szCs w:val="18"/>
        </w:rPr>
        <w:t xml:space="preserve"> cazul in care oferta este prezentata de catre o asociat</w:t>
      </w:r>
      <w:r w:rsidR="00C37B74" w:rsidRPr="00C4387E">
        <w:rPr>
          <w:rFonts w:ascii="Times New Roman" w:hAnsi="Times New Roman" w:cs="Times New Roman"/>
          <w:sz w:val="18"/>
          <w:szCs w:val="18"/>
        </w:rPr>
        <w:t>ie</w:t>
      </w:r>
      <w:r w:rsidR="00CD233D" w:rsidRPr="00C4387E">
        <w:rPr>
          <w:rFonts w:ascii="Times New Roman" w:hAnsi="Times New Roman" w:cs="Times New Roman"/>
          <w:sz w:val="18"/>
          <w:szCs w:val="18"/>
        </w:rPr>
        <w:t xml:space="preserve">, aceasta  va beneficia de facilitatile asigurate Intreprinderilor Mici si Mijlocii prin prevederile Legii nr. </w:t>
      </w:r>
      <w:proofErr w:type="gramStart"/>
      <w:r w:rsidR="00CD233D" w:rsidRPr="00C4387E">
        <w:rPr>
          <w:rFonts w:ascii="Times New Roman" w:hAnsi="Times New Roman" w:cs="Times New Roman"/>
          <w:sz w:val="18"/>
          <w:szCs w:val="18"/>
        </w:rPr>
        <w:t>346/2004, numai in cazul in care toti membrii asociatiei sunt Intreprinderi Mici si Mijlocii.</w:t>
      </w:r>
      <w:proofErr w:type="gramEnd"/>
    </w:p>
    <w:p w:rsidR="008C45A2" w:rsidRPr="00C4387E" w:rsidRDefault="00454BBD" w:rsidP="00041A45">
      <w:pPr>
        <w:widowControl w:val="0"/>
        <w:overflowPunct w:val="0"/>
        <w:autoSpaceDE w:val="0"/>
        <w:autoSpaceDN w:val="0"/>
        <w:adjustRightInd w:val="0"/>
        <w:spacing w:after="0" w:line="240" w:lineRule="auto"/>
        <w:ind w:left="560" w:right="80"/>
        <w:rPr>
          <w:rFonts w:ascii="Times New Roman" w:hAnsi="Times New Roman" w:cs="Times New Roman"/>
          <w:sz w:val="18"/>
          <w:szCs w:val="18"/>
        </w:rPr>
      </w:pPr>
      <w:r w:rsidRPr="00C4387E">
        <w:rPr>
          <w:rFonts w:ascii="Times New Roman" w:hAnsi="Times New Roman" w:cs="Times New Roman"/>
          <w:sz w:val="18"/>
          <w:szCs w:val="18"/>
        </w:rPr>
        <w:t>6</w:t>
      </w:r>
      <w:r w:rsidR="00CD233D" w:rsidRPr="00C4387E">
        <w:rPr>
          <w:rFonts w:ascii="Times New Roman" w:hAnsi="Times New Roman" w:cs="Times New Roman"/>
          <w:sz w:val="18"/>
          <w:szCs w:val="18"/>
        </w:rPr>
        <w:t>.Se va prezenta Declaratia pe propria raspundere privind calitatea de participant la procedura de achizitie-formularul model si Declaratia cu privire la datele de identificare ale ofertantului/ofertantului asociat/subcontractantului/tertului sustinator, cf. art.69^2, alin.2 din OUG 34/2006,in vederea faciltarii accesului la datele de identificare a participantilor la procedura.</w:t>
      </w:r>
    </w:p>
    <w:p w:rsidR="008C45A2" w:rsidRPr="00C4387E" w:rsidRDefault="00454BBD" w:rsidP="00041A45">
      <w:pPr>
        <w:widowControl w:val="0"/>
        <w:overflowPunct w:val="0"/>
        <w:autoSpaceDE w:val="0"/>
        <w:autoSpaceDN w:val="0"/>
        <w:adjustRightInd w:val="0"/>
        <w:spacing w:after="0" w:line="240" w:lineRule="auto"/>
        <w:ind w:left="560" w:right="40"/>
        <w:rPr>
          <w:rFonts w:ascii="Times New Roman" w:hAnsi="Times New Roman" w:cs="Times New Roman"/>
          <w:sz w:val="18"/>
          <w:szCs w:val="18"/>
        </w:rPr>
      </w:pPr>
      <w:proofErr w:type="gramStart"/>
      <w:r w:rsidRPr="00C4387E">
        <w:rPr>
          <w:rFonts w:ascii="Times New Roman" w:hAnsi="Times New Roman" w:cs="Times New Roman"/>
          <w:sz w:val="18"/>
          <w:szCs w:val="18"/>
        </w:rPr>
        <w:t>7</w:t>
      </w:r>
      <w:r w:rsidR="00CD233D" w:rsidRPr="00C4387E">
        <w:rPr>
          <w:rFonts w:ascii="Times New Roman" w:hAnsi="Times New Roman" w:cs="Times New Roman"/>
          <w:sz w:val="18"/>
          <w:szCs w:val="18"/>
        </w:rPr>
        <w:t>.In</w:t>
      </w:r>
      <w:proofErr w:type="gramEnd"/>
      <w:r w:rsidR="00CD233D" w:rsidRPr="00C4387E">
        <w:rPr>
          <w:rFonts w:ascii="Times New Roman" w:hAnsi="Times New Roman" w:cs="Times New Roman"/>
          <w:sz w:val="18"/>
          <w:szCs w:val="18"/>
        </w:rPr>
        <w:t xml:space="preserve"> cazul in care un operator economic depune o contestatie/cerere/plangere, acesta are obligatia de a constitui garantia de buna conduita, in conformitate cu prevederile art. 271^1 alin</w:t>
      </w:r>
      <w:proofErr w:type="gramStart"/>
      <w:r w:rsidR="00CD233D" w:rsidRPr="00C4387E">
        <w:rPr>
          <w:rFonts w:ascii="Times New Roman" w:hAnsi="Times New Roman" w:cs="Times New Roman"/>
          <w:sz w:val="18"/>
          <w:szCs w:val="18"/>
        </w:rPr>
        <w:t>.(</w:t>
      </w:r>
      <w:proofErr w:type="gramEnd"/>
      <w:r w:rsidR="00CD233D" w:rsidRPr="00C4387E">
        <w:rPr>
          <w:rFonts w:ascii="Times New Roman" w:hAnsi="Times New Roman" w:cs="Times New Roman"/>
          <w:sz w:val="18"/>
          <w:szCs w:val="18"/>
        </w:rPr>
        <w:t>1)-(5) din OUG 34/2006 cu modificarile si completarle ulterioare.</w:t>
      </w:r>
    </w:p>
    <w:p w:rsidR="008C45A2" w:rsidRPr="00C4387E" w:rsidRDefault="00CD233D" w:rsidP="00041A45">
      <w:pPr>
        <w:widowControl w:val="0"/>
        <w:autoSpaceDE w:val="0"/>
        <w:autoSpaceDN w:val="0"/>
        <w:adjustRightInd w:val="0"/>
        <w:spacing w:after="0" w:line="240" w:lineRule="auto"/>
        <w:rPr>
          <w:rFonts w:ascii="Times New Roman" w:hAnsi="Times New Roman" w:cs="Times New Roman"/>
          <w:sz w:val="18"/>
          <w:szCs w:val="18"/>
        </w:rPr>
      </w:pPr>
      <w:r w:rsidRPr="00C4387E">
        <w:rPr>
          <w:rFonts w:ascii="Times New Roman" w:hAnsi="Times New Roman" w:cs="Times New Roman"/>
          <w:sz w:val="18"/>
          <w:szCs w:val="18"/>
        </w:rPr>
        <w:t>VI.4) CAI DE ATAC</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VI.4.1) Organismul competent pentru caile de atac</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Consiliul National de Solutionare a Contestatiilor</w:t>
      </w:r>
    </w:p>
    <w:p w:rsidR="008C45A2" w:rsidRPr="00C4387E" w:rsidRDefault="00CD233D" w:rsidP="00041A45">
      <w:pPr>
        <w:widowControl w:val="0"/>
        <w:overflowPunct w:val="0"/>
        <w:autoSpaceDE w:val="0"/>
        <w:autoSpaceDN w:val="0"/>
        <w:adjustRightInd w:val="0"/>
        <w:spacing w:after="0" w:line="240" w:lineRule="auto"/>
        <w:ind w:left="560" w:right="20"/>
        <w:rPr>
          <w:rFonts w:ascii="Times New Roman" w:hAnsi="Times New Roman" w:cs="Times New Roman"/>
          <w:sz w:val="18"/>
          <w:szCs w:val="18"/>
        </w:rPr>
      </w:pPr>
      <w:r w:rsidRPr="00C4387E">
        <w:rPr>
          <w:rFonts w:ascii="Times New Roman" w:hAnsi="Times New Roman" w:cs="Times New Roman"/>
          <w:sz w:val="18"/>
          <w:szCs w:val="18"/>
        </w:rPr>
        <w:t>Adresa postala: Str. Stavropoleos, nr. 6, sector 3, Bucuresti, Localitatea: Bucuresti, Cod postal: 030084, Romania, Tel. +40 213104641, Email: office@cnsc.ro, Fax: +40 213104642 / +40 218900745, Adresa internet (URL): http://www.cnsc.ro</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Organismul competent pentru procedurile de mediere</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VI.4.2) Utilizarea cailor de atac</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Precizari privind termenul (termenele) de exercitare a cailor de atac</w:t>
      </w:r>
    </w:p>
    <w:p w:rsidR="008C45A2" w:rsidRPr="00C4387E" w:rsidRDefault="00CD233D" w:rsidP="00041A45">
      <w:pPr>
        <w:widowControl w:val="0"/>
        <w:overflowPunct w:val="0"/>
        <w:autoSpaceDE w:val="0"/>
        <w:autoSpaceDN w:val="0"/>
        <w:adjustRightInd w:val="0"/>
        <w:spacing w:after="0" w:line="240" w:lineRule="auto"/>
        <w:ind w:left="560" w:right="20"/>
        <w:rPr>
          <w:rFonts w:ascii="Times New Roman" w:hAnsi="Times New Roman" w:cs="Times New Roman"/>
          <w:sz w:val="18"/>
          <w:szCs w:val="18"/>
        </w:rPr>
      </w:pPr>
      <w:r w:rsidRPr="00C4387E">
        <w:rPr>
          <w:rFonts w:ascii="Times New Roman" w:hAnsi="Times New Roman" w:cs="Times New Roman"/>
          <w:sz w:val="18"/>
          <w:szCs w:val="18"/>
        </w:rPr>
        <w:t xml:space="preserve">5 zile incepand cu ziua urmatoare luarii la cunostinta in conditiile prevederilor art.256^2din OUG 34/2006 de catre contestatar, despre </w:t>
      </w:r>
      <w:proofErr w:type="gramStart"/>
      <w:r w:rsidRPr="00C4387E">
        <w:rPr>
          <w:rFonts w:ascii="Times New Roman" w:hAnsi="Times New Roman" w:cs="Times New Roman"/>
          <w:sz w:val="18"/>
          <w:szCs w:val="18"/>
        </w:rPr>
        <w:t>un</w:t>
      </w:r>
      <w:proofErr w:type="gramEnd"/>
      <w:r w:rsidRPr="00C4387E">
        <w:rPr>
          <w:rFonts w:ascii="Times New Roman" w:hAnsi="Times New Roman" w:cs="Times New Roman"/>
          <w:sz w:val="18"/>
          <w:szCs w:val="18"/>
        </w:rPr>
        <w:t xml:space="preserve"> act al autoritatii contractante pe care il considera nelegal</w:t>
      </w:r>
    </w:p>
    <w:p w:rsidR="008C45A2" w:rsidRPr="00C4387E" w:rsidRDefault="00CD233D" w:rsidP="00041A45">
      <w:pPr>
        <w:widowControl w:val="0"/>
        <w:autoSpaceDE w:val="0"/>
        <w:autoSpaceDN w:val="0"/>
        <w:adjustRightInd w:val="0"/>
        <w:spacing w:after="0" w:line="240" w:lineRule="auto"/>
        <w:ind w:left="280"/>
        <w:rPr>
          <w:rFonts w:ascii="Times New Roman" w:hAnsi="Times New Roman" w:cs="Times New Roman"/>
          <w:sz w:val="18"/>
          <w:szCs w:val="18"/>
        </w:rPr>
      </w:pPr>
      <w:r w:rsidRPr="00C4387E">
        <w:rPr>
          <w:rFonts w:ascii="Times New Roman" w:hAnsi="Times New Roman" w:cs="Times New Roman"/>
          <w:sz w:val="18"/>
          <w:szCs w:val="18"/>
        </w:rPr>
        <w:t>VI.4.3) Serviciul de la care se pot obtine informatii privind utilizarea cailor de atac</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Directia Legislatie si Guvernanta Corporativa din cadrul Societatii Complexului Energetic Oltenia SA Targu-Jiu</w:t>
      </w:r>
    </w:p>
    <w:p w:rsidR="008C45A2" w:rsidRPr="00C4387E" w:rsidRDefault="00CD233D" w:rsidP="00041A45">
      <w:pPr>
        <w:widowControl w:val="0"/>
        <w:autoSpaceDE w:val="0"/>
        <w:autoSpaceDN w:val="0"/>
        <w:adjustRightInd w:val="0"/>
        <w:spacing w:after="0" w:line="240" w:lineRule="auto"/>
        <w:ind w:left="560"/>
        <w:rPr>
          <w:rFonts w:ascii="Times New Roman" w:hAnsi="Times New Roman" w:cs="Times New Roman"/>
          <w:sz w:val="18"/>
          <w:szCs w:val="18"/>
        </w:rPr>
      </w:pPr>
      <w:r w:rsidRPr="00C4387E">
        <w:rPr>
          <w:rFonts w:ascii="Times New Roman" w:hAnsi="Times New Roman" w:cs="Times New Roman"/>
          <w:sz w:val="18"/>
          <w:szCs w:val="18"/>
        </w:rPr>
        <w:t>Adresa postala: str. Republicii, nr. 17, Localitatea: Targu Jiu, Cod postal: 210152, Romania, Tel. +40 253205407</w:t>
      </w:r>
    </w:p>
    <w:p w:rsidR="008C45A2" w:rsidRPr="00C4387E" w:rsidRDefault="008C45A2" w:rsidP="00041A45">
      <w:pPr>
        <w:widowControl w:val="0"/>
        <w:autoSpaceDE w:val="0"/>
        <w:autoSpaceDN w:val="0"/>
        <w:adjustRightInd w:val="0"/>
        <w:spacing w:after="0" w:line="240" w:lineRule="auto"/>
        <w:rPr>
          <w:rFonts w:ascii="Times New Roman" w:hAnsi="Times New Roman" w:cs="Times New Roman"/>
          <w:sz w:val="18"/>
          <w:szCs w:val="18"/>
        </w:rPr>
        <w:sectPr w:rsidR="008C45A2" w:rsidRPr="00C4387E" w:rsidSect="00FB27EF">
          <w:footerReference w:type="default" r:id="rId9"/>
          <w:pgSz w:w="11906" w:h="16838"/>
          <w:pgMar w:top="900" w:right="1600" w:bottom="615" w:left="1418" w:header="720" w:footer="720" w:gutter="0"/>
          <w:cols w:space="720" w:equalWidth="0">
            <w:col w:w="8882"/>
          </w:cols>
          <w:noEndnote/>
        </w:sectPr>
      </w:pPr>
    </w:p>
    <w:p w:rsidR="008C45A2" w:rsidRDefault="008C45A2" w:rsidP="00041A45">
      <w:pPr>
        <w:widowControl w:val="0"/>
        <w:autoSpaceDE w:val="0"/>
        <w:autoSpaceDN w:val="0"/>
        <w:adjustRightInd w:val="0"/>
        <w:spacing w:after="0" w:line="240" w:lineRule="auto"/>
        <w:rPr>
          <w:rFonts w:ascii="Times New Roman" w:hAnsi="Times New Roman" w:cs="Times New Roman"/>
          <w:sz w:val="18"/>
          <w:szCs w:val="18"/>
        </w:rPr>
      </w:pPr>
    </w:p>
    <w:p w:rsidR="003126F4" w:rsidRDefault="003126F4" w:rsidP="00041A45">
      <w:pPr>
        <w:widowControl w:val="0"/>
        <w:autoSpaceDE w:val="0"/>
        <w:autoSpaceDN w:val="0"/>
        <w:adjustRightInd w:val="0"/>
        <w:spacing w:after="0" w:line="240" w:lineRule="auto"/>
        <w:rPr>
          <w:rFonts w:ascii="Times New Roman" w:hAnsi="Times New Roman" w:cs="Times New Roman"/>
          <w:sz w:val="18"/>
          <w:szCs w:val="18"/>
        </w:rPr>
      </w:pPr>
    </w:p>
    <w:p w:rsidR="003126F4" w:rsidRPr="00C4387E" w:rsidRDefault="003126F4" w:rsidP="00041A45">
      <w:pPr>
        <w:widowControl w:val="0"/>
        <w:autoSpaceDE w:val="0"/>
        <w:autoSpaceDN w:val="0"/>
        <w:adjustRightInd w:val="0"/>
        <w:spacing w:after="0" w:line="240" w:lineRule="auto"/>
        <w:rPr>
          <w:rFonts w:ascii="Times New Roman" w:hAnsi="Times New Roman" w:cs="Times New Roman"/>
          <w:sz w:val="18"/>
          <w:szCs w:val="18"/>
        </w:rPr>
      </w:pPr>
    </w:p>
    <w:p w:rsidR="00FB27EF" w:rsidRPr="00C4387E" w:rsidRDefault="0049035A" w:rsidP="00041A45">
      <w:pPr>
        <w:spacing w:after="0" w:line="240" w:lineRule="auto"/>
        <w:jc w:val="center"/>
        <w:rPr>
          <w:rFonts w:ascii="Times New Roman" w:hAnsi="Times New Roman" w:cs="Times New Roman"/>
          <w:b/>
          <w:bCs/>
          <w:sz w:val="18"/>
          <w:szCs w:val="18"/>
        </w:rPr>
      </w:pPr>
      <w:r w:rsidRPr="00C4387E">
        <w:rPr>
          <w:rFonts w:ascii="Times New Roman" w:hAnsi="Times New Roman" w:cs="Times New Roman"/>
          <w:b/>
          <w:bCs/>
          <w:sz w:val="18"/>
          <w:szCs w:val="18"/>
        </w:rPr>
        <w:t xml:space="preserve">        </w:t>
      </w:r>
      <w:r w:rsidR="00FB27EF" w:rsidRPr="00C4387E">
        <w:rPr>
          <w:rFonts w:ascii="Times New Roman" w:hAnsi="Times New Roman" w:cs="Times New Roman"/>
          <w:b/>
          <w:bCs/>
          <w:sz w:val="18"/>
          <w:szCs w:val="18"/>
        </w:rPr>
        <w:t>ŞEF DEPARTAMENT ACHIZIŢII MIN</w:t>
      </w:r>
      <w:r w:rsidR="00D45413">
        <w:rPr>
          <w:rFonts w:ascii="Times New Roman" w:hAnsi="Times New Roman" w:cs="Times New Roman"/>
          <w:b/>
          <w:bCs/>
          <w:sz w:val="18"/>
          <w:szCs w:val="18"/>
        </w:rPr>
        <w:t>IERE</w:t>
      </w:r>
      <w:r w:rsidR="00FB27EF" w:rsidRPr="00C4387E">
        <w:rPr>
          <w:rFonts w:ascii="Times New Roman" w:hAnsi="Times New Roman" w:cs="Times New Roman"/>
          <w:b/>
          <w:bCs/>
          <w:sz w:val="18"/>
          <w:szCs w:val="18"/>
        </w:rPr>
        <w:t>,</w:t>
      </w:r>
    </w:p>
    <w:p w:rsidR="00FB27EF" w:rsidRPr="00C4387E" w:rsidRDefault="0049035A" w:rsidP="00041A45">
      <w:pPr>
        <w:spacing w:after="0" w:line="240" w:lineRule="auto"/>
        <w:jc w:val="center"/>
        <w:rPr>
          <w:rFonts w:ascii="Times New Roman" w:hAnsi="Times New Roman" w:cs="Times New Roman"/>
          <w:b/>
          <w:sz w:val="18"/>
          <w:szCs w:val="18"/>
        </w:rPr>
      </w:pPr>
      <w:r w:rsidRPr="00C4387E">
        <w:rPr>
          <w:rFonts w:ascii="Times New Roman" w:hAnsi="Times New Roman" w:cs="Times New Roman"/>
          <w:b/>
          <w:sz w:val="18"/>
          <w:szCs w:val="18"/>
        </w:rPr>
        <w:t xml:space="preserve">            Grigorie DĂDĂLĂU</w:t>
      </w:r>
    </w:p>
    <w:p w:rsidR="0049035A" w:rsidRPr="00C4387E" w:rsidRDefault="0049035A" w:rsidP="00041A45">
      <w:pPr>
        <w:spacing w:after="0" w:line="240" w:lineRule="auto"/>
        <w:jc w:val="center"/>
        <w:rPr>
          <w:rFonts w:ascii="Times New Roman" w:hAnsi="Times New Roman" w:cs="Times New Roman"/>
          <w:b/>
          <w:bCs/>
          <w:sz w:val="18"/>
          <w:szCs w:val="18"/>
        </w:rPr>
      </w:pPr>
    </w:p>
    <w:p w:rsidR="00FB27EF" w:rsidRPr="00C4387E" w:rsidRDefault="00FB27EF" w:rsidP="00041A45">
      <w:pPr>
        <w:spacing w:after="0" w:line="240" w:lineRule="auto"/>
        <w:rPr>
          <w:rFonts w:ascii="Times New Roman" w:hAnsi="Times New Roman" w:cs="Times New Roman"/>
          <w:b/>
          <w:bCs/>
          <w:sz w:val="18"/>
          <w:szCs w:val="18"/>
        </w:rPr>
      </w:pPr>
    </w:p>
    <w:p w:rsidR="00FB27EF" w:rsidRPr="00C4387E" w:rsidRDefault="00FB27EF" w:rsidP="00041A45">
      <w:pPr>
        <w:spacing w:after="0" w:line="240" w:lineRule="auto"/>
        <w:rPr>
          <w:rFonts w:ascii="Times New Roman" w:hAnsi="Times New Roman" w:cs="Times New Roman"/>
          <w:b/>
          <w:bCs/>
          <w:sz w:val="18"/>
          <w:szCs w:val="18"/>
        </w:rPr>
      </w:pPr>
      <w:r w:rsidRPr="00C4387E">
        <w:rPr>
          <w:rFonts w:ascii="Times New Roman" w:hAnsi="Times New Roman" w:cs="Times New Roman"/>
          <w:b/>
          <w:bCs/>
          <w:sz w:val="18"/>
          <w:szCs w:val="18"/>
        </w:rPr>
        <w:t xml:space="preserve">                                  </w:t>
      </w:r>
    </w:p>
    <w:p w:rsidR="00FB27EF" w:rsidRPr="00C4387E" w:rsidRDefault="003126F4" w:rsidP="00041A45">
      <w:pPr>
        <w:pStyle w:val="BodyText"/>
        <w:spacing w:after="0" w:line="240" w:lineRule="auto"/>
        <w:contextualSpacing/>
        <w:rPr>
          <w:b/>
          <w:bCs/>
          <w:sz w:val="18"/>
          <w:szCs w:val="18"/>
        </w:rPr>
      </w:pPr>
      <w:r>
        <w:rPr>
          <w:b/>
          <w:bCs/>
          <w:sz w:val="18"/>
          <w:szCs w:val="18"/>
        </w:rPr>
        <w:tab/>
      </w:r>
      <w:r w:rsidR="00FB27EF" w:rsidRPr="00C4387E">
        <w:rPr>
          <w:b/>
          <w:bCs/>
          <w:sz w:val="18"/>
          <w:szCs w:val="18"/>
        </w:rPr>
        <w:t xml:space="preserve">ŞEF SERVICIU </w:t>
      </w:r>
      <w:r w:rsidR="00FB27EF" w:rsidRPr="00C4387E">
        <w:rPr>
          <w:b/>
          <w:sz w:val="18"/>
          <w:szCs w:val="18"/>
        </w:rPr>
        <w:t xml:space="preserve">ACHIZIŢII </w:t>
      </w:r>
      <w:r w:rsidR="00C54BC5">
        <w:rPr>
          <w:b/>
          <w:sz w:val="18"/>
          <w:szCs w:val="18"/>
        </w:rPr>
        <w:t xml:space="preserve">PRODUSE </w:t>
      </w:r>
      <w:r w:rsidR="00FB27EF" w:rsidRPr="00C4387E">
        <w:rPr>
          <w:b/>
          <w:sz w:val="18"/>
          <w:szCs w:val="18"/>
        </w:rPr>
        <w:t xml:space="preserve"> MINERIT,</w:t>
      </w:r>
      <w:r w:rsidR="00FB27EF" w:rsidRPr="00C4387E">
        <w:rPr>
          <w:b/>
          <w:sz w:val="18"/>
          <w:szCs w:val="18"/>
        </w:rPr>
        <w:tab/>
        <w:t xml:space="preserve">      </w:t>
      </w:r>
      <w:r>
        <w:rPr>
          <w:b/>
          <w:sz w:val="18"/>
          <w:szCs w:val="18"/>
        </w:rPr>
        <w:tab/>
      </w:r>
      <w:r w:rsidR="00FB27EF" w:rsidRPr="00C4387E">
        <w:rPr>
          <w:b/>
          <w:sz w:val="18"/>
          <w:szCs w:val="18"/>
        </w:rPr>
        <w:t xml:space="preserve">       RESPONSABIL ACHIZIŢIE,</w:t>
      </w:r>
    </w:p>
    <w:p w:rsidR="00FB27EF" w:rsidRPr="00C4387E" w:rsidRDefault="00FB27EF" w:rsidP="00041A45">
      <w:pPr>
        <w:pStyle w:val="BodyText"/>
        <w:spacing w:after="0" w:line="240" w:lineRule="auto"/>
        <w:rPr>
          <w:b/>
          <w:sz w:val="18"/>
          <w:szCs w:val="18"/>
        </w:rPr>
      </w:pPr>
      <w:r w:rsidRPr="00C4387E">
        <w:rPr>
          <w:b/>
          <w:sz w:val="18"/>
          <w:szCs w:val="18"/>
        </w:rPr>
        <w:t xml:space="preserve">                    </w:t>
      </w:r>
      <w:r w:rsidR="003126F4">
        <w:rPr>
          <w:b/>
          <w:sz w:val="18"/>
          <w:szCs w:val="18"/>
        </w:rPr>
        <w:tab/>
        <w:t>Ion SCURTU</w:t>
      </w:r>
      <w:r w:rsidRPr="00C4387E">
        <w:rPr>
          <w:b/>
          <w:sz w:val="18"/>
          <w:szCs w:val="18"/>
        </w:rPr>
        <w:tab/>
        <w:t xml:space="preserve">                          </w:t>
      </w:r>
      <w:r w:rsidR="0049035A" w:rsidRPr="00C4387E">
        <w:rPr>
          <w:b/>
          <w:sz w:val="18"/>
          <w:szCs w:val="18"/>
        </w:rPr>
        <w:t xml:space="preserve">                      </w:t>
      </w:r>
      <w:r w:rsidR="003126F4">
        <w:rPr>
          <w:b/>
          <w:sz w:val="18"/>
          <w:szCs w:val="18"/>
        </w:rPr>
        <w:tab/>
      </w:r>
      <w:r w:rsidR="003126F4">
        <w:rPr>
          <w:b/>
          <w:sz w:val="18"/>
          <w:szCs w:val="18"/>
        </w:rPr>
        <w:tab/>
      </w:r>
      <w:r w:rsidR="003126F4">
        <w:rPr>
          <w:b/>
          <w:sz w:val="18"/>
          <w:szCs w:val="18"/>
          <w:lang w:val="en-US"/>
        </w:rPr>
        <w:t>Eugenia BARDAN</w:t>
      </w:r>
    </w:p>
    <w:p w:rsidR="008C45A2" w:rsidRPr="00C4387E" w:rsidRDefault="008C45A2" w:rsidP="00041A45">
      <w:pPr>
        <w:widowControl w:val="0"/>
        <w:autoSpaceDE w:val="0"/>
        <w:autoSpaceDN w:val="0"/>
        <w:adjustRightInd w:val="0"/>
        <w:spacing w:after="0" w:line="240" w:lineRule="auto"/>
        <w:rPr>
          <w:rFonts w:ascii="Times New Roman" w:hAnsi="Times New Roman" w:cs="Times New Roman"/>
          <w:sz w:val="18"/>
          <w:szCs w:val="18"/>
        </w:rPr>
      </w:pPr>
    </w:p>
    <w:p w:rsidR="008C45A2" w:rsidRPr="00C4387E" w:rsidRDefault="008C45A2" w:rsidP="00041A45">
      <w:pPr>
        <w:widowControl w:val="0"/>
        <w:autoSpaceDE w:val="0"/>
        <w:autoSpaceDN w:val="0"/>
        <w:adjustRightInd w:val="0"/>
        <w:spacing w:after="0" w:line="240" w:lineRule="auto"/>
        <w:rPr>
          <w:rFonts w:ascii="Times New Roman" w:hAnsi="Times New Roman" w:cs="Times New Roman"/>
          <w:sz w:val="18"/>
          <w:szCs w:val="18"/>
        </w:rPr>
      </w:pPr>
    </w:p>
    <w:sectPr w:rsidR="008C45A2" w:rsidRPr="00C4387E" w:rsidSect="008C45A2">
      <w:type w:val="continuous"/>
      <w:pgSz w:w="11906" w:h="16838"/>
      <w:pgMar w:top="900" w:right="1320" w:bottom="615" w:left="900" w:header="720" w:footer="720" w:gutter="0"/>
      <w:cols w:space="720" w:equalWidth="0">
        <w:col w:w="96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BD9" w:rsidRDefault="00367BD9" w:rsidP="00137171">
      <w:pPr>
        <w:spacing w:after="0" w:line="240" w:lineRule="auto"/>
      </w:pPr>
      <w:r>
        <w:separator/>
      </w:r>
    </w:p>
  </w:endnote>
  <w:endnote w:type="continuationSeparator" w:id="0">
    <w:p w:rsidR="00367BD9" w:rsidRDefault="00367BD9" w:rsidP="00137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2735"/>
      <w:docPartObj>
        <w:docPartGallery w:val="Page Numbers (Bottom of Page)"/>
        <w:docPartUnique/>
      </w:docPartObj>
    </w:sdtPr>
    <w:sdtContent>
      <w:p w:rsidR="00137171" w:rsidRDefault="006C0FE2">
        <w:pPr>
          <w:pStyle w:val="Footer"/>
          <w:jc w:val="right"/>
        </w:pPr>
        <w:fldSimple w:instr=" PAGE   \* MERGEFORMAT ">
          <w:r w:rsidR="009E41E9">
            <w:rPr>
              <w:noProof/>
            </w:rPr>
            <w:t>1</w:t>
          </w:r>
        </w:fldSimple>
      </w:p>
    </w:sdtContent>
  </w:sdt>
  <w:p w:rsidR="00137171" w:rsidRDefault="0013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BD9" w:rsidRDefault="00367BD9" w:rsidP="00137171">
      <w:pPr>
        <w:spacing w:after="0" w:line="240" w:lineRule="auto"/>
      </w:pPr>
      <w:r>
        <w:separator/>
      </w:r>
    </w:p>
  </w:footnote>
  <w:footnote w:type="continuationSeparator" w:id="0">
    <w:p w:rsidR="00367BD9" w:rsidRDefault="00367BD9" w:rsidP="00137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CD233D"/>
    <w:rsid w:val="00041A45"/>
    <w:rsid w:val="00061FE6"/>
    <w:rsid w:val="000C2D42"/>
    <w:rsid w:val="000D3EF6"/>
    <w:rsid w:val="000E7DD7"/>
    <w:rsid w:val="00115C5A"/>
    <w:rsid w:val="00137171"/>
    <w:rsid w:val="001534EC"/>
    <w:rsid w:val="00154B15"/>
    <w:rsid w:val="001726E0"/>
    <w:rsid w:val="001C4BBC"/>
    <w:rsid w:val="001D3902"/>
    <w:rsid w:val="001E6954"/>
    <w:rsid w:val="0023619E"/>
    <w:rsid w:val="002677A6"/>
    <w:rsid w:val="002906FA"/>
    <w:rsid w:val="002B3DB2"/>
    <w:rsid w:val="002E00D7"/>
    <w:rsid w:val="003126F4"/>
    <w:rsid w:val="003172A0"/>
    <w:rsid w:val="003446FE"/>
    <w:rsid w:val="00367BD9"/>
    <w:rsid w:val="0038370C"/>
    <w:rsid w:val="00386938"/>
    <w:rsid w:val="00454BBD"/>
    <w:rsid w:val="00457E88"/>
    <w:rsid w:val="00473DD8"/>
    <w:rsid w:val="0049035A"/>
    <w:rsid w:val="00494DF3"/>
    <w:rsid w:val="004C2ED8"/>
    <w:rsid w:val="004C57E0"/>
    <w:rsid w:val="00570D0E"/>
    <w:rsid w:val="00572E21"/>
    <w:rsid w:val="005F5508"/>
    <w:rsid w:val="0061071B"/>
    <w:rsid w:val="006107DE"/>
    <w:rsid w:val="0062073A"/>
    <w:rsid w:val="006545B6"/>
    <w:rsid w:val="00670F31"/>
    <w:rsid w:val="006C0FE2"/>
    <w:rsid w:val="006C1027"/>
    <w:rsid w:val="006D62AB"/>
    <w:rsid w:val="006E7844"/>
    <w:rsid w:val="006F21D9"/>
    <w:rsid w:val="007D2144"/>
    <w:rsid w:val="007F5D46"/>
    <w:rsid w:val="0082673B"/>
    <w:rsid w:val="0087448C"/>
    <w:rsid w:val="008C45A2"/>
    <w:rsid w:val="00905DDA"/>
    <w:rsid w:val="00963AB8"/>
    <w:rsid w:val="009E41E9"/>
    <w:rsid w:val="009E4897"/>
    <w:rsid w:val="009F6CF1"/>
    <w:rsid w:val="00A06246"/>
    <w:rsid w:val="00A34DAE"/>
    <w:rsid w:val="00A351B4"/>
    <w:rsid w:val="00A47AF7"/>
    <w:rsid w:val="00AA0BC3"/>
    <w:rsid w:val="00AD4C4C"/>
    <w:rsid w:val="00B10465"/>
    <w:rsid w:val="00B12C57"/>
    <w:rsid w:val="00B653F0"/>
    <w:rsid w:val="00B657CF"/>
    <w:rsid w:val="00B97AB2"/>
    <w:rsid w:val="00BB2278"/>
    <w:rsid w:val="00BD1975"/>
    <w:rsid w:val="00BD3673"/>
    <w:rsid w:val="00BE3301"/>
    <w:rsid w:val="00BF6A10"/>
    <w:rsid w:val="00BF7B92"/>
    <w:rsid w:val="00C06FC8"/>
    <w:rsid w:val="00C07ECE"/>
    <w:rsid w:val="00C309A8"/>
    <w:rsid w:val="00C37B74"/>
    <w:rsid w:val="00C4387E"/>
    <w:rsid w:val="00C4473F"/>
    <w:rsid w:val="00C54BC5"/>
    <w:rsid w:val="00CA5D26"/>
    <w:rsid w:val="00CC1C3B"/>
    <w:rsid w:val="00CD233D"/>
    <w:rsid w:val="00D45413"/>
    <w:rsid w:val="00D47038"/>
    <w:rsid w:val="00D507D1"/>
    <w:rsid w:val="00D618FB"/>
    <w:rsid w:val="00DB6637"/>
    <w:rsid w:val="00DF27BD"/>
    <w:rsid w:val="00E43D1E"/>
    <w:rsid w:val="00E45317"/>
    <w:rsid w:val="00EC3664"/>
    <w:rsid w:val="00ED1091"/>
    <w:rsid w:val="00EE5A9C"/>
    <w:rsid w:val="00F1629C"/>
    <w:rsid w:val="00F27DA3"/>
    <w:rsid w:val="00F84A4A"/>
    <w:rsid w:val="00F85862"/>
    <w:rsid w:val="00FB2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5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370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8370C"/>
    <w:rPr>
      <w:rFonts w:ascii="Times New Roman" w:eastAsia="Times New Roman" w:hAnsi="Times New Roman" w:cs="Times New Roman"/>
      <w:sz w:val="24"/>
      <w:szCs w:val="24"/>
    </w:rPr>
  </w:style>
  <w:style w:type="paragraph" w:styleId="BodyText">
    <w:name w:val="Body Text"/>
    <w:basedOn w:val="Normal"/>
    <w:link w:val="BodyTextChar"/>
    <w:uiPriority w:val="99"/>
    <w:rsid w:val="00FB27EF"/>
    <w:pPr>
      <w:spacing w:after="120"/>
    </w:pPr>
    <w:rPr>
      <w:rFonts w:ascii="Times New Roman" w:eastAsia="Times New Roman" w:hAnsi="Times New Roman" w:cs="Times New Roman"/>
      <w:lang w:val="ro-RO" w:eastAsia="ro-RO"/>
    </w:rPr>
  </w:style>
  <w:style w:type="character" w:customStyle="1" w:styleId="BodyTextChar">
    <w:name w:val="Body Text Char"/>
    <w:basedOn w:val="DefaultParagraphFont"/>
    <w:link w:val="BodyText"/>
    <w:uiPriority w:val="99"/>
    <w:rsid w:val="00FB27EF"/>
    <w:rPr>
      <w:rFonts w:ascii="Times New Roman" w:eastAsia="Times New Roman" w:hAnsi="Times New Roman" w:cs="Times New Roman"/>
      <w:lang w:val="ro-RO" w:eastAsia="ro-RO"/>
    </w:rPr>
  </w:style>
  <w:style w:type="paragraph" w:styleId="BalloonText">
    <w:name w:val="Balloon Text"/>
    <w:basedOn w:val="Normal"/>
    <w:link w:val="BalloonTextChar"/>
    <w:uiPriority w:val="99"/>
    <w:semiHidden/>
    <w:unhideWhenUsed/>
    <w:rsid w:val="00E4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317"/>
    <w:rPr>
      <w:rFonts w:ascii="Tahoma" w:hAnsi="Tahoma" w:cs="Tahoma"/>
      <w:sz w:val="16"/>
      <w:szCs w:val="16"/>
    </w:rPr>
  </w:style>
  <w:style w:type="paragraph" w:styleId="Footer">
    <w:name w:val="footer"/>
    <w:basedOn w:val="Normal"/>
    <w:link w:val="FooterChar"/>
    <w:uiPriority w:val="99"/>
    <w:unhideWhenUsed/>
    <w:rsid w:val="00137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171"/>
  </w:style>
  <w:style w:type="table" w:styleId="TableGrid">
    <w:name w:val="Table Grid"/>
    <w:basedOn w:val="TableNormal"/>
    <w:uiPriority w:val="59"/>
    <w:rsid w:val="00041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3223</Words>
  <Characters>18376</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dorin.duma</dc:creator>
  <cp:keywords/>
  <dc:description/>
  <cp:lastModifiedBy> </cp:lastModifiedBy>
  <cp:revision>34</cp:revision>
  <cp:lastPrinted>2016-03-29T06:26:00Z</cp:lastPrinted>
  <dcterms:created xsi:type="dcterms:W3CDTF">2016-03-25T08:05:00Z</dcterms:created>
  <dcterms:modified xsi:type="dcterms:W3CDTF">2016-03-29T06:29:00Z</dcterms:modified>
</cp:coreProperties>
</file>